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100"/>
      </w:tblGrid>
      <w:tr w:rsidR="00572F4D" w:rsidRPr="0055426B" w14:paraId="6FD28D74" w14:textId="77777777" w:rsidTr="00823E2F">
        <w:tc>
          <w:tcPr>
            <w:tcW w:w="9450" w:type="dxa"/>
            <w:gridSpan w:val="2"/>
          </w:tcPr>
          <w:p w14:paraId="13DF126D" w14:textId="77777777" w:rsidR="00572F4D" w:rsidRPr="00291B73" w:rsidRDefault="00572F4D" w:rsidP="00823E2F">
            <w:pPr>
              <w:jc w:val="center"/>
              <w:rPr>
                <w:rFonts w:ascii="Cambria" w:hAnsi="Cambria"/>
                <w:b/>
                <w:sz w:val="44"/>
                <w:szCs w:val="44"/>
              </w:rPr>
            </w:pPr>
            <w:r w:rsidRPr="00425F87">
              <w:rPr>
                <w:rFonts w:ascii="Cambria" w:hAnsi="Cambria"/>
                <w:b/>
                <w:sz w:val="44"/>
                <w:szCs w:val="44"/>
              </w:rPr>
              <w:t>Danielle Gallagher</w:t>
            </w:r>
          </w:p>
        </w:tc>
      </w:tr>
      <w:tr w:rsidR="00572F4D" w:rsidRPr="00291B73" w14:paraId="5575374C" w14:textId="77777777" w:rsidTr="00823E2F">
        <w:trPr>
          <w:gridAfter w:val="1"/>
          <w:wAfter w:w="100" w:type="dxa"/>
        </w:trPr>
        <w:tc>
          <w:tcPr>
            <w:tcW w:w="9350" w:type="dxa"/>
            <w:tcBorders>
              <w:top w:val="single" w:sz="4" w:space="0" w:color="auto"/>
            </w:tcBorders>
          </w:tcPr>
          <w:p w14:paraId="7B897B45" w14:textId="77777777" w:rsidR="00572F4D" w:rsidRPr="00291B73" w:rsidRDefault="00572F4D" w:rsidP="00823E2F">
            <w:pPr>
              <w:rPr>
                <w:rFonts w:ascii="Cambria" w:hAnsi="Cambria"/>
                <w:sz w:val="22"/>
                <w:szCs w:val="22"/>
              </w:rPr>
            </w:pPr>
          </w:p>
          <w:p w14:paraId="644B0811" w14:textId="23F572F3" w:rsidR="00572F4D" w:rsidRPr="005F669B" w:rsidRDefault="00572F4D" w:rsidP="00823E2F">
            <w:pPr>
              <w:jc w:val="center"/>
              <w:rPr>
                <w:rFonts w:ascii="Cambria" w:hAnsi="Cambria"/>
                <w:sz w:val="21"/>
                <w:szCs w:val="21"/>
              </w:rPr>
            </w:pPr>
            <w:r w:rsidRPr="005F669B">
              <w:rPr>
                <w:rFonts w:ascii="Cambria" w:hAnsi="Cambria"/>
                <w:sz w:val="21"/>
                <w:szCs w:val="21"/>
              </w:rPr>
              <w:t xml:space="preserve">Tustin, CA 92780 | (714) 614-2313 | </w:t>
            </w:r>
            <w:hyperlink r:id="rId5" w:history="1">
              <w:r w:rsidR="001164FE" w:rsidRPr="005F2F52">
                <w:rPr>
                  <w:rStyle w:val="Hyperlink"/>
                  <w:rFonts w:ascii="Cambria" w:hAnsi="Cambria"/>
                  <w:sz w:val="21"/>
                  <w:szCs w:val="21"/>
                </w:rPr>
                <w:t>danig</w:t>
              </w:r>
              <w:r w:rsidR="001164FE" w:rsidRPr="005F2F52">
                <w:rPr>
                  <w:rStyle w:val="Hyperlink"/>
                  <w:sz w:val="21"/>
                  <w:szCs w:val="21"/>
                </w:rPr>
                <w:t>al</w:t>
              </w:r>
              <w:r w:rsidR="001164FE" w:rsidRPr="005F2F52">
                <w:rPr>
                  <w:rStyle w:val="Hyperlink"/>
                  <w:sz w:val="21"/>
                  <w:szCs w:val="21"/>
                </w:rPr>
                <w:t>l</w:t>
              </w:r>
              <w:r w:rsidR="001164FE" w:rsidRPr="005F2F52">
                <w:rPr>
                  <w:rStyle w:val="Hyperlink"/>
                  <w:sz w:val="21"/>
                  <w:szCs w:val="21"/>
                </w:rPr>
                <w:t>@</w:t>
              </w:r>
              <w:r w:rsidR="001164FE" w:rsidRPr="005F2F52">
                <w:rPr>
                  <w:rStyle w:val="Hyperlink"/>
                  <w:sz w:val="21"/>
                  <w:szCs w:val="21"/>
                </w:rPr>
                <w:t>sbcglobal</w:t>
              </w:r>
              <w:r w:rsidR="001164FE" w:rsidRPr="005F2F52">
                <w:rPr>
                  <w:rStyle w:val="Hyperlink"/>
                  <w:sz w:val="21"/>
                  <w:szCs w:val="21"/>
                </w:rPr>
                <w:t>.com</w:t>
              </w:r>
            </w:hyperlink>
            <w:r w:rsidR="001164FE">
              <w:rPr>
                <w:sz w:val="21"/>
                <w:szCs w:val="21"/>
              </w:rPr>
              <w:t xml:space="preserve"> | </w:t>
            </w:r>
            <w:hyperlink r:id="rId6" w:history="1">
              <w:r w:rsidR="001164FE" w:rsidRPr="002C0AE8">
                <w:rPr>
                  <w:rStyle w:val="Hyperlink"/>
                  <w:sz w:val="21"/>
                  <w:szCs w:val="21"/>
                </w:rPr>
                <w:t>Portfolio</w:t>
              </w:r>
            </w:hyperlink>
          </w:p>
          <w:p w14:paraId="2D8153B6" w14:textId="77777777" w:rsidR="00572F4D" w:rsidRPr="00291B73" w:rsidRDefault="00572F4D" w:rsidP="00823E2F">
            <w:pPr>
              <w:rPr>
                <w:rFonts w:ascii="Cambria" w:hAnsi="Cambria"/>
                <w:sz w:val="22"/>
                <w:szCs w:val="22"/>
              </w:rPr>
            </w:pPr>
          </w:p>
        </w:tc>
      </w:tr>
      <w:tr w:rsidR="00572F4D" w:rsidRPr="0055426B" w14:paraId="369AB117" w14:textId="77777777" w:rsidTr="00823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Pr>
        <w:tc>
          <w:tcPr>
            <w:tcW w:w="9350" w:type="dxa"/>
            <w:tcBorders>
              <w:top w:val="nil"/>
              <w:left w:val="nil"/>
              <w:bottom w:val="single" w:sz="4" w:space="0" w:color="auto"/>
              <w:right w:val="nil"/>
            </w:tcBorders>
          </w:tcPr>
          <w:p w14:paraId="0CD731B5" w14:textId="77777777" w:rsidR="00572F4D" w:rsidRPr="0055426B" w:rsidRDefault="00572F4D" w:rsidP="00823E2F">
            <w:pPr>
              <w:rPr>
                <w:rFonts w:ascii="Cambria" w:hAnsi="Cambria" w:cs="Arial"/>
                <w:b/>
                <w:caps/>
              </w:rPr>
            </w:pPr>
            <w:r>
              <w:rPr>
                <w:rFonts w:ascii="Cambria" w:hAnsi="Cambria" w:cs="Arial"/>
                <w:b/>
                <w:caps/>
              </w:rPr>
              <w:t>CAREER PROFILE</w:t>
            </w:r>
          </w:p>
        </w:tc>
      </w:tr>
    </w:tbl>
    <w:p w14:paraId="67888C01" w14:textId="77777777" w:rsidR="00572F4D" w:rsidRDefault="00572F4D" w:rsidP="00572F4D">
      <w:pPr>
        <w:rPr>
          <w:rFonts w:ascii="Cambria" w:hAnsi="Cambria"/>
        </w:rPr>
      </w:pPr>
    </w:p>
    <w:p w14:paraId="7C6FFB98" w14:textId="69F0EB34" w:rsidR="00572F4D" w:rsidRPr="005F669B" w:rsidRDefault="00572F4D" w:rsidP="00572F4D">
      <w:pPr>
        <w:rPr>
          <w:rFonts w:ascii="Cambria" w:hAnsi="Cambria"/>
          <w:sz w:val="21"/>
          <w:szCs w:val="21"/>
        </w:rPr>
      </w:pPr>
      <w:r>
        <w:rPr>
          <w:rFonts w:ascii="Cambria" w:hAnsi="Cambria"/>
          <w:sz w:val="21"/>
          <w:szCs w:val="21"/>
        </w:rPr>
        <w:t>S</w:t>
      </w:r>
      <w:r w:rsidRPr="005F669B">
        <w:rPr>
          <w:rFonts w:ascii="Cambria" w:hAnsi="Cambria"/>
          <w:sz w:val="21"/>
          <w:szCs w:val="21"/>
        </w:rPr>
        <w:t xml:space="preserve">easoned </w:t>
      </w:r>
      <w:r>
        <w:rPr>
          <w:rFonts w:ascii="Cambria" w:hAnsi="Cambria"/>
          <w:b/>
          <w:sz w:val="21"/>
          <w:szCs w:val="21"/>
        </w:rPr>
        <w:t>content marketer and digital strategist working with a variety</w:t>
      </w:r>
      <w:r>
        <w:rPr>
          <w:rFonts w:ascii="Cambria" w:hAnsi="Cambria"/>
          <w:sz w:val="21"/>
          <w:szCs w:val="21"/>
        </w:rPr>
        <w:t xml:space="preserve"> of</w:t>
      </w:r>
      <w:r w:rsidRPr="005F669B">
        <w:rPr>
          <w:rFonts w:ascii="Cambria" w:hAnsi="Cambria"/>
          <w:sz w:val="21"/>
          <w:szCs w:val="21"/>
        </w:rPr>
        <w:t xml:space="preserve"> </w:t>
      </w:r>
      <w:r w:rsidRPr="005F669B">
        <w:rPr>
          <w:rFonts w:ascii="Cambria" w:hAnsi="Cambria"/>
          <w:b/>
          <w:sz w:val="21"/>
          <w:szCs w:val="21"/>
        </w:rPr>
        <w:t>Fortune 500 technology compan</w:t>
      </w:r>
      <w:r>
        <w:rPr>
          <w:rFonts w:ascii="Cambria" w:hAnsi="Cambria"/>
          <w:b/>
          <w:sz w:val="21"/>
          <w:szCs w:val="21"/>
        </w:rPr>
        <w:t>ies</w:t>
      </w:r>
      <w:r w:rsidRPr="005F669B">
        <w:rPr>
          <w:rFonts w:ascii="Cambria" w:hAnsi="Cambria"/>
          <w:sz w:val="21"/>
          <w:szCs w:val="21"/>
        </w:rPr>
        <w:t xml:space="preserve"> for 15+ years</w:t>
      </w:r>
      <w:r>
        <w:rPr>
          <w:rFonts w:ascii="Cambria" w:hAnsi="Cambria"/>
          <w:sz w:val="21"/>
          <w:szCs w:val="21"/>
        </w:rPr>
        <w:t xml:space="preserve"> creating</w:t>
      </w:r>
      <w:r w:rsidRPr="005F669B">
        <w:rPr>
          <w:rFonts w:ascii="Cambria" w:hAnsi="Cambria"/>
          <w:sz w:val="21"/>
          <w:szCs w:val="21"/>
        </w:rPr>
        <w:t xml:space="preserve"> and managing </w:t>
      </w:r>
      <w:r>
        <w:rPr>
          <w:rFonts w:ascii="Cambria" w:hAnsi="Cambria"/>
          <w:sz w:val="21"/>
          <w:szCs w:val="21"/>
        </w:rPr>
        <w:t xml:space="preserve">B2B and B2C </w:t>
      </w:r>
      <w:r w:rsidRPr="005F669B">
        <w:rPr>
          <w:rFonts w:ascii="Cambria" w:hAnsi="Cambria"/>
          <w:sz w:val="21"/>
          <w:szCs w:val="21"/>
        </w:rPr>
        <w:t>content strategies</w:t>
      </w:r>
      <w:r>
        <w:rPr>
          <w:rFonts w:ascii="Cambria" w:hAnsi="Cambria"/>
          <w:sz w:val="21"/>
          <w:szCs w:val="21"/>
        </w:rPr>
        <w:t xml:space="preserve"> including Ingram Micro, Cisco, Dell EMC, HP, IBM, and Microsoft.</w:t>
      </w:r>
      <w:r w:rsidRPr="005F669B">
        <w:rPr>
          <w:rFonts w:ascii="Cambria" w:hAnsi="Cambria"/>
          <w:sz w:val="21"/>
          <w:szCs w:val="21"/>
        </w:rPr>
        <w:t xml:space="preserve"> I excel in collaborating with creative teams and overseeing digital marketing campaign content</w:t>
      </w:r>
      <w:r>
        <w:rPr>
          <w:rFonts w:ascii="Cambria" w:hAnsi="Cambria"/>
          <w:sz w:val="21"/>
          <w:szCs w:val="21"/>
        </w:rPr>
        <w:t xml:space="preserve"> and UX experience, including</w:t>
      </w:r>
      <w:r w:rsidRPr="005F669B">
        <w:rPr>
          <w:rFonts w:ascii="Cambria" w:hAnsi="Cambria"/>
          <w:sz w:val="21"/>
          <w:szCs w:val="21"/>
        </w:rPr>
        <w:t xml:space="preserve"> </w:t>
      </w:r>
      <w:r w:rsidR="00C04D06">
        <w:rPr>
          <w:rFonts w:ascii="Cambria" w:hAnsi="Cambria"/>
          <w:sz w:val="21"/>
          <w:szCs w:val="21"/>
        </w:rPr>
        <w:t xml:space="preserve">platforms, </w:t>
      </w:r>
      <w:r w:rsidRPr="005F669B">
        <w:rPr>
          <w:rFonts w:ascii="Cambria" w:hAnsi="Cambria"/>
          <w:sz w:val="21"/>
          <w:szCs w:val="21"/>
        </w:rPr>
        <w:t xml:space="preserve">websites, </w:t>
      </w:r>
      <w:r>
        <w:rPr>
          <w:rFonts w:ascii="Cambria" w:hAnsi="Cambria"/>
          <w:sz w:val="21"/>
          <w:szCs w:val="21"/>
        </w:rPr>
        <w:t xml:space="preserve">paid </w:t>
      </w:r>
      <w:r w:rsidRPr="005F669B">
        <w:rPr>
          <w:rFonts w:ascii="Cambria" w:hAnsi="Cambria"/>
          <w:sz w:val="21"/>
          <w:szCs w:val="21"/>
        </w:rPr>
        <w:t>social ads, blogs</w:t>
      </w:r>
      <w:r>
        <w:rPr>
          <w:rFonts w:ascii="Cambria" w:hAnsi="Cambria"/>
          <w:sz w:val="21"/>
          <w:szCs w:val="21"/>
        </w:rPr>
        <w:t>, vlogs,</w:t>
      </w:r>
      <w:r w:rsidRPr="005F669B">
        <w:rPr>
          <w:rFonts w:ascii="Cambria" w:hAnsi="Cambria"/>
          <w:sz w:val="21"/>
          <w:szCs w:val="21"/>
        </w:rPr>
        <w:t xml:space="preserve"> and podcasts.</w:t>
      </w:r>
      <w:r>
        <w:rPr>
          <w:rFonts w:ascii="Cambria" w:hAnsi="Cambria"/>
          <w:sz w:val="21"/>
          <w:szCs w:val="21"/>
        </w:rPr>
        <w:t xml:space="preserve"> </w:t>
      </w:r>
    </w:p>
    <w:p w14:paraId="6F13F25F" w14:textId="77777777" w:rsidR="00572F4D" w:rsidRPr="0055426B" w:rsidRDefault="00572F4D" w:rsidP="00572F4D">
      <w:pP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210"/>
      </w:tblGrid>
      <w:tr w:rsidR="00572F4D" w:rsidRPr="0055426B" w14:paraId="7D2B4D84" w14:textId="77777777" w:rsidTr="00823E2F">
        <w:tc>
          <w:tcPr>
            <w:tcW w:w="9450" w:type="dxa"/>
            <w:gridSpan w:val="2"/>
            <w:tcBorders>
              <w:bottom w:val="single" w:sz="4" w:space="0" w:color="auto"/>
            </w:tcBorders>
          </w:tcPr>
          <w:p w14:paraId="6B4625F6" w14:textId="77777777" w:rsidR="00572F4D" w:rsidRPr="0055426B" w:rsidRDefault="00572F4D" w:rsidP="00823E2F">
            <w:pPr>
              <w:rPr>
                <w:rFonts w:ascii="Cambria" w:hAnsi="Cambria" w:cs="Arial"/>
                <w:b/>
                <w:caps/>
              </w:rPr>
            </w:pPr>
            <w:r>
              <w:rPr>
                <w:rFonts w:ascii="Cambria" w:hAnsi="Cambria" w:cs="Arial"/>
                <w:b/>
                <w:caps/>
              </w:rPr>
              <w:t>PROFESSIONAL</w:t>
            </w:r>
            <w:r w:rsidRPr="0055426B">
              <w:rPr>
                <w:rFonts w:ascii="Cambria" w:hAnsi="Cambria" w:cs="Arial"/>
                <w:b/>
                <w:caps/>
              </w:rPr>
              <w:t xml:space="preserve"> Experience</w:t>
            </w:r>
          </w:p>
        </w:tc>
      </w:tr>
      <w:tr w:rsidR="00572F4D" w:rsidRPr="0055426B" w14:paraId="06EE1CFD" w14:textId="77777777" w:rsidTr="00823E2F">
        <w:tc>
          <w:tcPr>
            <w:tcW w:w="9450" w:type="dxa"/>
            <w:gridSpan w:val="2"/>
            <w:tcBorders>
              <w:bottom w:val="single" w:sz="4" w:space="0" w:color="auto"/>
            </w:tcBorders>
          </w:tcPr>
          <w:p w14:paraId="0149CA9A" w14:textId="77777777" w:rsidR="00572F4D" w:rsidRDefault="00572F4D" w:rsidP="00823E2F">
            <w:pPr>
              <w:rPr>
                <w:rFonts w:ascii="Cambria" w:hAnsi="Cambria" w:cs="Arial"/>
                <w:b/>
                <w:caps/>
              </w:rPr>
            </w:pPr>
          </w:p>
        </w:tc>
      </w:tr>
      <w:tr w:rsidR="00572F4D" w:rsidRPr="0055426B" w14:paraId="71DFBAA3" w14:textId="77777777" w:rsidTr="00823E2F">
        <w:tc>
          <w:tcPr>
            <w:tcW w:w="3240" w:type="dxa"/>
            <w:tcBorders>
              <w:top w:val="single" w:sz="4" w:space="0" w:color="auto"/>
              <w:left w:val="single" w:sz="4" w:space="0" w:color="auto"/>
              <w:bottom w:val="single" w:sz="4" w:space="0" w:color="auto"/>
              <w:right w:val="single" w:sz="4" w:space="0" w:color="auto"/>
            </w:tcBorders>
          </w:tcPr>
          <w:p w14:paraId="77DABB5F" w14:textId="77777777" w:rsidR="00572F4D" w:rsidRPr="005F669B" w:rsidRDefault="00572F4D" w:rsidP="00823E2F">
            <w:pPr>
              <w:rPr>
                <w:rFonts w:ascii="Cambria" w:hAnsi="Cambria"/>
                <w:sz w:val="21"/>
                <w:szCs w:val="21"/>
              </w:rPr>
            </w:pPr>
            <w:r w:rsidRPr="005F669B">
              <w:rPr>
                <w:rFonts w:ascii="Cambria" w:hAnsi="Cambria"/>
                <w:b/>
                <w:sz w:val="21"/>
                <w:szCs w:val="21"/>
              </w:rPr>
              <w:t>Ingram Micro</w:t>
            </w:r>
            <w:r w:rsidRPr="005F669B">
              <w:rPr>
                <w:rFonts w:ascii="Cambria" w:hAnsi="Cambria"/>
                <w:sz w:val="21"/>
                <w:szCs w:val="21"/>
              </w:rPr>
              <w:t xml:space="preserve"> – </w:t>
            </w:r>
            <w:r w:rsidRPr="005F669B">
              <w:rPr>
                <w:rFonts w:ascii="Cambria" w:hAnsi="Cambria"/>
                <w:i/>
                <w:sz w:val="21"/>
                <w:szCs w:val="21"/>
              </w:rPr>
              <w:t>Irvine, Calif.</w:t>
            </w:r>
          </w:p>
          <w:p w14:paraId="1D533053" w14:textId="77777777" w:rsidR="00572F4D" w:rsidRPr="005F669B" w:rsidRDefault="00572F4D" w:rsidP="00823E2F">
            <w:pPr>
              <w:rPr>
                <w:rFonts w:ascii="Cambria" w:hAnsi="Cambria"/>
                <w:sz w:val="21"/>
                <w:szCs w:val="21"/>
              </w:rPr>
            </w:pPr>
          </w:p>
        </w:tc>
        <w:tc>
          <w:tcPr>
            <w:tcW w:w="6210" w:type="dxa"/>
            <w:tcBorders>
              <w:top w:val="single" w:sz="4" w:space="0" w:color="auto"/>
              <w:left w:val="single" w:sz="4" w:space="0" w:color="auto"/>
              <w:bottom w:val="single" w:sz="4" w:space="0" w:color="auto"/>
              <w:right w:val="single" w:sz="4" w:space="0" w:color="auto"/>
            </w:tcBorders>
          </w:tcPr>
          <w:p w14:paraId="1B71A550" w14:textId="6F98E847" w:rsidR="00572F4D" w:rsidRPr="005F669B" w:rsidRDefault="00572F4D" w:rsidP="00823E2F">
            <w:pPr>
              <w:jc w:val="right"/>
              <w:rPr>
                <w:rFonts w:ascii="Cambria" w:hAnsi="Cambria"/>
                <w:b/>
                <w:sz w:val="21"/>
                <w:szCs w:val="21"/>
              </w:rPr>
            </w:pPr>
            <w:r w:rsidRPr="005F669B">
              <w:rPr>
                <w:rFonts w:ascii="Cambria" w:hAnsi="Cambria"/>
                <w:b/>
                <w:sz w:val="21"/>
                <w:szCs w:val="21"/>
              </w:rPr>
              <w:t>20</w:t>
            </w:r>
            <w:r w:rsidR="005C7257">
              <w:rPr>
                <w:rFonts w:ascii="Cambria" w:hAnsi="Cambria"/>
                <w:b/>
                <w:sz w:val="21"/>
                <w:szCs w:val="21"/>
              </w:rPr>
              <w:t>22</w:t>
            </w:r>
            <w:r w:rsidRPr="005F669B">
              <w:rPr>
                <w:rFonts w:ascii="Cambria" w:hAnsi="Cambria"/>
                <w:b/>
                <w:sz w:val="21"/>
                <w:szCs w:val="21"/>
              </w:rPr>
              <w:t xml:space="preserve">—Present </w:t>
            </w:r>
          </w:p>
        </w:tc>
      </w:tr>
      <w:tr w:rsidR="00572F4D" w:rsidRPr="0055426B" w14:paraId="12E5F4DF" w14:textId="77777777" w:rsidTr="00823E2F">
        <w:tc>
          <w:tcPr>
            <w:tcW w:w="9450" w:type="dxa"/>
            <w:gridSpan w:val="2"/>
            <w:tcBorders>
              <w:top w:val="single" w:sz="4" w:space="0" w:color="auto"/>
              <w:left w:val="single" w:sz="4" w:space="0" w:color="auto"/>
              <w:bottom w:val="single" w:sz="4" w:space="0" w:color="auto"/>
              <w:right w:val="single" w:sz="4" w:space="0" w:color="auto"/>
            </w:tcBorders>
          </w:tcPr>
          <w:p w14:paraId="2F07F17B" w14:textId="26B01D58" w:rsidR="00572F4D" w:rsidRPr="005F669B" w:rsidRDefault="005C7257" w:rsidP="00823E2F">
            <w:pPr>
              <w:rPr>
                <w:rFonts w:ascii="Cambria" w:hAnsi="Cambria"/>
                <w:b/>
                <w:sz w:val="21"/>
                <w:szCs w:val="21"/>
              </w:rPr>
            </w:pPr>
            <w:r>
              <w:rPr>
                <w:rFonts w:ascii="Cambria" w:hAnsi="Cambria"/>
                <w:b/>
                <w:sz w:val="21"/>
                <w:szCs w:val="21"/>
              </w:rPr>
              <w:t xml:space="preserve">Global </w:t>
            </w:r>
            <w:r w:rsidR="00572F4D" w:rsidRPr="005F669B">
              <w:rPr>
                <w:rFonts w:ascii="Cambria" w:hAnsi="Cambria"/>
                <w:b/>
                <w:sz w:val="21"/>
                <w:szCs w:val="21"/>
              </w:rPr>
              <w:t xml:space="preserve">Senior </w:t>
            </w:r>
            <w:r w:rsidR="00572F4D">
              <w:rPr>
                <w:rFonts w:ascii="Cambria" w:hAnsi="Cambria"/>
                <w:b/>
                <w:sz w:val="21"/>
                <w:szCs w:val="21"/>
              </w:rPr>
              <w:t xml:space="preserve">Digital </w:t>
            </w:r>
            <w:r w:rsidR="00572F4D" w:rsidRPr="005F669B">
              <w:rPr>
                <w:rFonts w:ascii="Cambria" w:hAnsi="Cambria"/>
                <w:b/>
                <w:sz w:val="21"/>
                <w:szCs w:val="21"/>
              </w:rPr>
              <w:t xml:space="preserve">Content </w:t>
            </w:r>
            <w:r w:rsidR="00572F4D">
              <w:rPr>
                <w:rFonts w:ascii="Cambria" w:hAnsi="Cambria"/>
                <w:b/>
                <w:sz w:val="21"/>
                <w:szCs w:val="21"/>
              </w:rPr>
              <w:t>Strategist</w:t>
            </w:r>
          </w:p>
          <w:p w14:paraId="335D0718" w14:textId="6942B993" w:rsidR="00572F4D" w:rsidRPr="00BB5372" w:rsidRDefault="00AA6873" w:rsidP="00823E2F">
            <w:pPr>
              <w:rPr>
                <w:rFonts w:ascii="Cambria" w:hAnsi="Cambria"/>
                <w:sz w:val="21"/>
                <w:szCs w:val="21"/>
              </w:rPr>
            </w:pPr>
            <w:r w:rsidRPr="00BB5372">
              <w:rPr>
                <w:sz w:val="21"/>
                <w:szCs w:val="21"/>
              </w:rPr>
              <w:t>Responsible for developing and overseeing overarching content strategy for Ingram Micro’s experience platform.</w:t>
            </w:r>
            <w:r w:rsidRPr="00BB5372">
              <w:rPr>
                <w:rStyle w:val="white-space-pre"/>
                <w:sz w:val="21"/>
                <w:szCs w:val="21"/>
              </w:rPr>
              <w:t xml:space="preserve"> </w:t>
            </w:r>
          </w:p>
        </w:tc>
      </w:tr>
      <w:tr w:rsidR="00572F4D" w:rsidRPr="0055426B" w14:paraId="0B787FCD" w14:textId="77777777" w:rsidTr="00823E2F">
        <w:tc>
          <w:tcPr>
            <w:tcW w:w="9450" w:type="dxa"/>
            <w:gridSpan w:val="2"/>
            <w:tcBorders>
              <w:top w:val="single" w:sz="4" w:space="0" w:color="auto"/>
              <w:left w:val="single" w:sz="4" w:space="0" w:color="auto"/>
              <w:bottom w:val="single" w:sz="4" w:space="0" w:color="auto"/>
              <w:right w:val="single" w:sz="4" w:space="0" w:color="auto"/>
            </w:tcBorders>
          </w:tcPr>
          <w:p w14:paraId="35C86020" w14:textId="693815EA" w:rsidR="009C1BAF" w:rsidRPr="009C1BAF" w:rsidRDefault="009C1BAF" w:rsidP="009C1BAF">
            <w:pPr>
              <w:pStyle w:val="ListParagraph"/>
              <w:numPr>
                <w:ilvl w:val="0"/>
                <w:numId w:val="1"/>
              </w:numPr>
              <w:rPr>
                <w:rStyle w:val="cyt8whbvzbc"/>
                <w:rFonts w:ascii="Cambria" w:hAnsi="Cambria"/>
                <w:sz w:val="21"/>
                <w:szCs w:val="21"/>
              </w:rPr>
            </w:pPr>
            <w:r w:rsidRPr="009C1BAF">
              <w:rPr>
                <w:rStyle w:val="cyt8whbvzbc"/>
                <w:rFonts w:ascii="Cambria" w:hAnsi="Cambria"/>
                <w:sz w:val="21"/>
                <w:szCs w:val="21"/>
              </w:rPr>
              <w:t>Develop a content strategy that aligns with Ingram Micro’s global go-to-market messaging, enabling the company to achieve its goals and objectives</w:t>
            </w:r>
            <w:r>
              <w:rPr>
                <w:rStyle w:val="cyt8whbvzbc"/>
                <w:rFonts w:ascii="Cambria" w:hAnsi="Cambria"/>
                <w:sz w:val="21"/>
                <w:szCs w:val="21"/>
              </w:rPr>
              <w:t>.</w:t>
            </w:r>
            <w:r w:rsidRPr="009C1BAF">
              <w:rPr>
                <w:rStyle w:val="cyt8whbvzbc"/>
                <w:rFonts w:ascii="Cambria" w:hAnsi="Cambria"/>
                <w:sz w:val="21"/>
                <w:szCs w:val="21"/>
              </w:rPr>
              <w:t xml:space="preserve"> </w:t>
            </w:r>
          </w:p>
          <w:p w14:paraId="631C8743" w14:textId="27ADA301" w:rsidR="009C1BAF" w:rsidRPr="009C1BAF" w:rsidRDefault="009C1BAF" w:rsidP="009C1BAF">
            <w:pPr>
              <w:pStyle w:val="ListParagraph"/>
              <w:numPr>
                <w:ilvl w:val="0"/>
                <w:numId w:val="1"/>
              </w:numPr>
              <w:rPr>
                <w:rStyle w:val="cyt8whbvzbc"/>
                <w:rFonts w:ascii="Cambria" w:hAnsi="Cambria"/>
                <w:sz w:val="21"/>
                <w:szCs w:val="21"/>
              </w:rPr>
            </w:pPr>
            <w:r w:rsidRPr="009C1BAF">
              <w:rPr>
                <w:rStyle w:val="cyt8whbvzbc"/>
                <w:rFonts w:ascii="Cambria" w:hAnsi="Cambria"/>
                <w:sz w:val="21"/>
                <w:szCs w:val="21"/>
              </w:rPr>
              <w:t>Manage the creation, localization, production and maintenance of global and regional platform content</w:t>
            </w:r>
            <w:r>
              <w:rPr>
                <w:rStyle w:val="cyt8whbvzbc"/>
                <w:rFonts w:ascii="Cambria" w:hAnsi="Cambria"/>
                <w:sz w:val="21"/>
                <w:szCs w:val="21"/>
              </w:rPr>
              <w:t>.</w:t>
            </w:r>
          </w:p>
          <w:p w14:paraId="587DF4CC" w14:textId="5950224D" w:rsidR="009C1BAF" w:rsidRPr="009C1BAF" w:rsidRDefault="009C1BAF" w:rsidP="009C1BAF">
            <w:pPr>
              <w:pStyle w:val="ListParagraph"/>
              <w:numPr>
                <w:ilvl w:val="0"/>
                <w:numId w:val="1"/>
              </w:numPr>
              <w:rPr>
                <w:rStyle w:val="cyt8whbvzbc"/>
                <w:rFonts w:ascii="Cambria" w:hAnsi="Cambria"/>
                <w:sz w:val="21"/>
                <w:szCs w:val="21"/>
              </w:rPr>
            </w:pPr>
            <w:r w:rsidRPr="009C1BAF">
              <w:rPr>
                <w:rStyle w:val="cyt8whbvzbc"/>
                <w:rFonts w:ascii="Cambria" w:hAnsi="Cambria"/>
                <w:sz w:val="21"/>
                <w:szCs w:val="21"/>
              </w:rPr>
              <w:t>Evaluate and approve development requests that impact platform’s information architecture and/or global content, while ensuring optimal customer experience</w:t>
            </w:r>
          </w:p>
          <w:p w14:paraId="73251FAE" w14:textId="4B53248B" w:rsidR="009C1BAF" w:rsidRPr="009C1BAF" w:rsidRDefault="009C1BAF" w:rsidP="009C1BAF">
            <w:pPr>
              <w:pStyle w:val="ListParagraph"/>
              <w:numPr>
                <w:ilvl w:val="0"/>
                <w:numId w:val="1"/>
              </w:numPr>
              <w:rPr>
                <w:rStyle w:val="cyt8whbvzbc"/>
                <w:rFonts w:ascii="Cambria" w:hAnsi="Cambria"/>
                <w:sz w:val="21"/>
                <w:szCs w:val="21"/>
              </w:rPr>
            </w:pPr>
            <w:r w:rsidRPr="009C1BAF">
              <w:rPr>
                <w:rStyle w:val="cyt8whbvzbc"/>
                <w:rFonts w:ascii="Cambria" w:hAnsi="Cambria"/>
                <w:sz w:val="21"/>
                <w:szCs w:val="21"/>
              </w:rPr>
              <w:t>Implement strategic goals, continually monitoring performance to drive data-led optimization</w:t>
            </w:r>
            <w:r>
              <w:rPr>
                <w:rStyle w:val="cyt8whbvzbc"/>
                <w:rFonts w:ascii="Cambria" w:hAnsi="Cambria"/>
                <w:sz w:val="21"/>
                <w:szCs w:val="21"/>
              </w:rPr>
              <w:t>.</w:t>
            </w:r>
          </w:p>
          <w:p w14:paraId="4C30E971" w14:textId="026B4B65" w:rsidR="00572F4D" w:rsidRPr="005F669B" w:rsidRDefault="009C1BAF" w:rsidP="009C1BAF">
            <w:pPr>
              <w:pStyle w:val="ListParagraph"/>
              <w:numPr>
                <w:ilvl w:val="0"/>
                <w:numId w:val="1"/>
              </w:numPr>
              <w:rPr>
                <w:rFonts w:ascii="Cambria" w:hAnsi="Cambria"/>
                <w:sz w:val="21"/>
                <w:szCs w:val="21"/>
              </w:rPr>
            </w:pPr>
            <w:r w:rsidRPr="009C1BAF">
              <w:rPr>
                <w:rStyle w:val="cyt8whbvzbc"/>
                <w:rFonts w:ascii="Cambria" w:hAnsi="Cambria"/>
                <w:sz w:val="21"/>
                <w:szCs w:val="21"/>
              </w:rPr>
              <w:t>Collaborate with global digital marketing efforts to enhance SEO and campaign performance</w:t>
            </w:r>
          </w:p>
        </w:tc>
      </w:tr>
    </w:tbl>
    <w:p w14:paraId="28CB9698" w14:textId="77777777" w:rsidR="00572F4D" w:rsidRDefault="00572F4D" w:rsidP="00572F4D">
      <w:pPr>
        <w:rPr>
          <w:rFonts w:ascii="Cambria" w:hAnsi="Cambria"/>
        </w:rPr>
      </w:pPr>
    </w:p>
    <w:tbl>
      <w:tblPr>
        <w:tblStyle w:val="TableGrid"/>
        <w:tblW w:w="0" w:type="auto"/>
        <w:tblLook w:val="04A0" w:firstRow="1" w:lastRow="0" w:firstColumn="1" w:lastColumn="0" w:noHBand="0" w:noVBand="1"/>
      </w:tblPr>
      <w:tblGrid>
        <w:gridCol w:w="3240"/>
        <w:gridCol w:w="6210"/>
      </w:tblGrid>
      <w:tr w:rsidR="00572F4D" w:rsidRPr="0055426B" w14:paraId="18FD97E0" w14:textId="77777777" w:rsidTr="00823E2F">
        <w:tc>
          <w:tcPr>
            <w:tcW w:w="3240" w:type="dxa"/>
          </w:tcPr>
          <w:p w14:paraId="255D04C3" w14:textId="77777777" w:rsidR="00572F4D" w:rsidRPr="005F669B" w:rsidRDefault="00572F4D" w:rsidP="00823E2F">
            <w:pPr>
              <w:rPr>
                <w:rFonts w:ascii="Cambria" w:hAnsi="Cambria"/>
                <w:sz w:val="21"/>
                <w:szCs w:val="21"/>
              </w:rPr>
            </w:pPr>
            <w:r w:rsidRPr="005F669B">
              <w:rPr>
                <w:rFonts w:ascii="Cambria" w:hAnsi="Cambria"/>
                <w:b/>
                <w:sz w:val="21"/>
                <w:szCs w:val="21"/>
              </w:rPr>
              <w:t>Ingram Micro</w:t>
            </w:r>
            <w:r w:rsidRPr="005F669B">
              <w:rPr>
                <w:rFonts w:ascii="Cambria" w:hAnsi="Cambria"/>
                <w:sz w:val="21"/>
                <w:szCs w:val="21"/>
              </w:rPr>
              <w:t xml:space="preserve"> – </w:t>
            </w:r>
            <w:r w:rsidRPr="005F669B">
              <w:rPr>
                <w:rFonts w:ascii="Cambria" w:hAnsi="Cambria"/>
                <w:i/>
                <w:sz w:val="21"/>
                <w:szCs w:val="21"/>
              </w:rPr>
              <w:t>Irvine, Calif.</w:t>
            </w:r>
          </w:p>
          <w:p w14:paraId="7C8C6183" w14:textId="77777777" w:rsidR="00572F4D" w:rsidRPr="005F669B" w:rsidRDefault="00572F4D" w:rsidP="00823E2F">
            <w:pPr>
              <w:rPr>
                <w:rFonts w:ascii="Cambria" w:hAnsi="Cambria"/>
                <w:sz w:val="21"/>
                <w:szCs w:val="21"/>
              </w:rPr>
            </w:pPr>
          </w:p>
        </w:tc>
        <w:tc>
          <w:tcPr>
            <w:tcW w:w="6210" w:type="dxa"/>
          </w:tcPr>
          <w:p w14:paraId="3085D308" w14:textId="4085C489" w:rsidR="00572F4D" w:rsidRPr="005F669B" w:rsidRDefault="00572F4D" w:rsidP="00823E2F">
            <w:pPr>
              <w:jc w:val="right"/>
              <w:rPr>
                <w:rFonts w:ascii="Cambria" w:hAnsi="Cambria"/>
                <w:b/>
                <w:sz w:val="21"/>
                <w:szCs w:val="21"/>
              </w:rPr>
            </w:pPr>
            <w:r w:rsidRPr="005F669B">
              <w:rPr>
                <w:rFonts w:ascii="Cambria" w:hAnsi="Cambria"/>
                <w:b/>
                <w:sz w:val="21"/>
                <w:szCs w:val="21"/>
              </w:rPr>
              <w:t>201</w:t>
            </w:r>
            <w:r w:rsidR="00E87CFF">
              <w:rPr>
                <w:rFonts w:ascii="Cambria" w:hAnsi="Cambria"/>
                <w:b/>
                <w:sz w:val="21"/>
                <w:szCs w:val="21"/>
              </w:rPr>
              <w:t>6</w:t>
            </w:r>
            <w:r w:rsidRPr="005F669B">
              <w:rPr>
                <w:rFonts w:ascii="Cambria" w:hAnsi="Cambria"/>
                <w:b/>
                <w:sz w:val="21"/>
                <w:szCs w:val="21"/>
              </w:rPr>
              <w:t>—20</w:t>
            </w:r>
            <w:r w:rsidR="00E87CFF">
              <w:rPr>
                <w:rFonts w:ascii="Cambria" w:hAnsi="Cambria"/>
                <w:b/>
                <w:sz w:val="21"/>
                <w:szCs w:val="21"/>
              </w:rPr>
              <w:t>22</w:t>
            </w:r>
          </w:p>
        </w:tc>
      </w:tr>
      <w:tr w:rsidR="00572F4D" w:rsidRPr="0055426B" w14:paraId="386CF15E" w14:textId="77777777" w:rsidTr="00823E2F">
        <w:tc>
          <w:tcPr>
            <w:tcW w:w="9450" w:type="dxa"/>
            <w:gridSpan w:val="2"/>
          </w:tcPr>
          <w:p w14:paraId="6B12A54E" w14:textId="77777777" w:rsidR="00893646" w:rsidRPr="005F669B" w:rsidRDefault="00893646" w:rsidP="00893646">
            <w:pPr>
              <w:rPr>
                <w:rFonts w:ascii="Cambria" w:hAnsi="Cambria"/>
                <w:b/>
                <w:sz w:val="21"/>
                <w:szCs w:val="21"/>
              </w:rPr>
            </w:pPr>
            <w:r w:rsidRPr="005F669B">
              <w:rPr>
                <w:rFonts w:ascii="Cambria" w:hAnsi="Cambria"/>
                <w:b/>
                <w:sz w:val="21"/>
                <w:szCs w:val="21"/>
              </w:rPr>
              <w:t xml:space="preserve">Senior </w:t>
            </w:r>
            <w:r>
              <w:rPr>
                <w:rFonts w:ascii="Cambria" w:hAnsi="Cambria"/>
                <w:b/>
                <w:sz w:val="21"/>
                <w:szCs w:val="21"/>
              </w:rPr>
              <w:t xml:space="preserve">Digital </w:t>
            </w:r>
            <w:r w:rsidRPr="005F669B">
              <w:rPr>
                <w:rFonts w:ascii="Cambria" w:hAnsi="Cambria"/>
                <w:b/>
                <w:sz w:val="21"/>
                <w:szCs w:val="21"/>
              </w:rPr>
              <w:t xml:space="preserve">Content </w:t>
            </w:r>
            <w:r>
              <w:rPr>
                <w:rFonts w:ascii="Cambria" w:hAnsi="Cambria"/>
                <w:b/>
                <w:sz w:val="21"/>
                <w:szCs w:val="21"/>
              </w:rPr>
              <w:t>Strategist</w:t>
            </w:r>
          </w:p>
          <w:p w14:paraId="455C8F08" w14:textId="77777777" w:rsidR="00893646" w:rsidRDefault="00893646" w:rsidP="00893646">
            <w:pPr>
              <w:rPr>
                <w:rFonts w:ascii="Cambria" w:hAnsi="Cambria"/>
                <w:sz w:val="21"/>
                <w:szCs w:val="21"/>
              </w:rPr>
            </w:pPr>
            <w:r>
              <w:rPr>
                <w:rFonts w:ascii="Cambria" w:hAnsi="Cambria"/>
                <w:sz w:val="21"/>
                <w:szCs w:val="21"/>
              </w:rPr>
              <w:t>Founding senior member of Agency Ingram Micro’s content development team. Strategize, craft and own world-class demand generation and thought leadership content in support of both Ingram Micro and its partner’s complex solutions.</w:t>
            </w:r>
          </w:p>
          <w:p w14:paraId="57176AE7" w14:textId="77777777" w:rsidR="00572F4D" w:rsidRPr="005F669B" w:rsidRDefault="00572F4D" w:rsidP="00823E2F">
            <w:pPr>
              <w:rPr>
                <w:rFonts w:ascii="Cambria" w:hAnsi="Cambria"/>
                <w:sz w:val="21"/>
                <w:szCs w:val="21"/>
              </w:rPr>
            </w:pPr>
          </w:p>
        </w:tc>
      </w:tr>
      <w:tr w:rsidR="00893646" w:rsidRPr="0055426B" w14:paraId="732B0D73" w14:textId="77777777" w:rsidTr="00823E2F">
        <w:tc>
          <w:tcPr>
            <w:tcW w:w="9450" w:type="dxa"/>
            <w:gridSpan w:val="2"/>
          </w:tcPr>
          <w:p w14:paraId="6513AC51" w14:textId="77777777" w:rsidR="00893646" w:rsidRPr="0072069F" w:rsidRDefault="00893646" w:rsidP="00893646">
            <w:pPr>
              <w:pStyle w:val="ListParagraph"/>
              <w:numPr>
                <w:ilvl w:val="0"/>
                <w:numId w:val="1"/>
              </w:numPr>
              <w:rPr>
                <w:rStyle w:val="cyt8whbvzbc"/>
                <w:rFonts w:ascii="Cambria" w:hAnsi="Cambria"/>
                <w:sz w:val="21"/>
                <w:szCs w:val="21"/>
              </w:rPr>
            </w:pPr>
            <w:r w:rsidRPr="0072069F">
              <w:rPr>
                <w:rStyle w:val="cyt8whbvzbc"/>
                <w:rFonts w:ascii="Cambria" w:hAnsi="Cambria"/>
                <w:sz w:val="21"/>
                <w:szCs w:val="21"/>
              </w:rPr>
              <w:t>Responsible for overall content strategy for Ingram Micro’s internal agency, Agency Ingram Micro, including the creation of content marketing materials consisting of digital ads, landing pages, emails, paid social media ads, and more.</w:t>
            </w:r>
          </w:p>
          <w:p w14:paraId="3EC68FD2" w14:textId="77777777" w:rsidR="00893646" w:rsidRPr="0072069F" w:rsidRDefault="00893646" w:rsidP="00893646">
            <w:pPr>
              <w:pStyle w:val="ListParagraph"/>
              <w:numPr>
                <w:ilvl w:val="0"/>
                <w:numId w:val="1"/>
              </w:numPr>
              <w:rPr>
                <w:rStyle w:val="cyt8whbvzbc"/>
                <w:rFonts w:ascii="Cambria" w:hAnsi="Cambria"/>
                <w:sz w:val="21"/>
                <w:szCs w:val="21"/>
              </w:rPr>
            </w:pPr>
            <w:r w:rsidRPr="0072069F">
              <w:rPr>
                <w:rStyle w:val="cyt8whbvzbc"/>
                <w:rFonts w:ascii="Cambria" w:hAnsi="Cambria"/>
                <w:sz w:val="21"/>
                <w:szCs w:val="21"/>
              </w:rPr>
              <w:t>Collaborate with a variety of individuals in the creation of content and digital marketing materials, including copywriters, designers</w:t>
            </w:r>
            <w:r>
              <w:rPr>
                <w:rStyle w:val="cyt8whbvzbc"/>
                <w:rFonts w:ascii="Cambria" w:hAnsi="Cambria"/>
                <w:sz w:val="21"/>
                <w:szCs w:val="21"/>
              </w:rPr>
              <w:t>,</w:t>
            </w:r>
            <w:r w:rsidRPr="0072069F">
              <w:rPr>
                <w:rStyle w:val="cyt8whbvzbc"/>
                <w:rFonts w:ascii="Cambria" w:hAnsi="Cambria"/>
                <w:sz w:val="21"/>
                <w:szCs w:val="21"/>
              </w:rPr>
              <w:t xml:space="preserve"> and UI/UX. </w:t>
            </w:r>
          </w:p>
          <w:p w14:paraId="62883072" w14:textId="77777777" w:rsidR="00893646" w:rsidRPr="0072069F" w:rsidRDefault="00893646" w:rsidP="00893646">
            <w:pPr>
              <w:pStyle w:val="ListParagraph"/>
              <w:numPr>
                <w:ilvl w:val="0"/>
                <w:numId w:val="1"/>
              </w:numPr>
              <w:rPr>
                <w:rFonts w:ascii="Cambria" w:hAnsi="Cambria"/>
                <w:sz w:val="20"/>
                <w:szCs w:val="20"/>
              </w:rPr>
            </w:pPr>
            <w:r w:rsidRPr="0072069F">
              <w:rPr>
                <w:rStyle w:val="cyt8whbvzbc"/>
                <w:rFonts w:ascii="Cambria" w:hAnsi="Cambria"/>
                <w:sz w:val="20"/>
                <w:szCs w:val="20"/>
              </w:rPr>
              <w:t>Expert in creating SEO-optimized</w:t>
            </w:r>
            <w:r>
              <w:rPr>
                <w:rStyle w:val="cyt8whbvzbc"/>
                <w:rFonts w:ascii="Cambria" w:hAnsi="Cambria"/>
                <w:sz w:val="20"/>
                <w:szCs w:val="20"/>
              </w:rPr>
              <w:t xml:space="preserve"> websites,</w:t>
            </w:r>
            <w:r w:rsidRPr="0072069F">
              <w:rPr>
                <w:rStyle w:val="cyt8whbvzbc"/>
                <w:rFonts w:ascii="Cambria" w:hAnsi="Cambria"/>
                <w:sz w:val="20"/>
                <w:szCs w:val="20"/>
              </w:rPr>
              <w:t xml:space="preserve"> blog posts and other optimized digital marketing content.</w:t>
            </w:r>
          </w:p>
          <w:p w14:paraId="1DB7785B" w14:textId="77777777" w:rsidR="00893646" w:rsidRPr="005F669B" w:rsidRDefault="00893646" w:rsidP="00893646">
            <w:pPr>
              <w:pStyle w:val="ListParagraph"/>
              <w:numPr>
                <w:ilvl w:val="0"/>
                <w:numId w:val="1"/>
              </w:numPr>
              <w:rPr>
                <w:rFonts w:ascii="Cambria" w:hAnsi="Cambria"/>
                <w:sz w:val="21"/>
                <w:szCs w:val="21"/>
              </w:rPr>
            </w:pPr>
            <w:r w:rsidRPr="005F669B">
              <w:rPr>
                <w:rFonts w:ascii="Cambria" w:hAnsi="Cambria"/>
                <w:sz w:val="21"/>
                <w:szCs w:val="21"/>
              </w:rPr>
              <w:t xml:space="preserve">Create and manage content strategies Fortune </w:t>
            </w:r>
            <w:r>
              <w:rPr>
                <w:rFonts w:ascii="Cambria" w:hAnsi="Cambria"/>
                <w:sz w:val="21"/>
                <w:szCs w:val="21"/>
              </w:rPr>
              <w:t>5</w:t>
            </w:r>
            <w:r w:rsidRPr="005F669B">
              <w:rPr>
                <w:rFonts w:ascii="Cambria" w:hAnsi="Cambria"/>
                <w:sz w:val="21"/>
                <w:szCs w:val="21"/>
              </w:rPr>
              <w:t xml:space="preserve">00 technology companies, such as VMware, Brother and HP. Campaigns generating a million+ in annual marketing revenue.  </w:t>
            </w:r>
          </w:p>
          <w:p w14:paraId="229106F7" w14:textId="77777777" w:rsidR="00893646" w:rsidRPr="005F669B" w:rsidRDefault="00893646" w:rsidP="00893646">
            <w:pPr>
              <w:pStyle w:val="ListParagraph"/>
              <w:numPr>
                <w:ilvl w:val="0"/>
                <w:numId w:val="1"/>
              </w:numPr>
              <w:rPr>
                <w:rFonts w:ascii="Cambria" w:hAnsi="Cambria"/>
                <w:sz w:val="21"/>
                <w:szCs w:val="21"/>
              </w:rPr>
            </w:pPr>
            <w:r w:rsidRPr="005F669B">
              <w:rPr>
                <w:rFonts w:ascii="Cambria" w:hAnsi="Cambria"/>
                <w:sz w:val="21"/>
                <w:szCs w:val="21"/>
              </w:rPr>
              <w:t xml:space="preserve">Develop new content revenue </w:t>
            </w:r>
            <w:r>
              <w:rPr>
                <w:rFonts w:ascii="Cambria" w:hAnsi="Cambria"/>
                <w:sz w:val="21"/>
                <w:szCs w:val="21"/>
              </w:rPr>
              <w:t>streams for Agency Ingram Micro</w:t>
            </w:r>
            <w:r w:rsidRPr="005F669B">
              <w:rPr>
                <w:rFonts w:ascii="Cambria" w:hAnsi="Cambria"/>
                <w:sz w:val="21"/>
                <w:szCs w:val="21"/>
              </w:rPr>
              <w:t xml:space="preserve">, </w:t>
            </w:r>
            <w:r>
              <w:rPr>
                <w:rFonts w:ascii="Cambria" w:hAnsi="Cambria"/>
                <w:sz w:val="21"/>
                <w:szCs w:val="21"/>
              </w:rPr>
              <w:t>including</w:t>
            </w:r>
            <w:r w:rsidRPr="005F669B">
              <w:rPr>
                <w:rFonts w:ascii="Cambria" w:hAnsi="Cambria"/>
                <w:sz w:val="21"/>
                <w:szCs w:val="21"/>
              </w:rPr>
              <w:t xml:space="preserve"> blogs, podcasts, websites, landing pages, social media ads and vlogs. </w:t>
            </w:r>
            <w:r>
              <w:rPr>
                <w:rFonts w:ascii="Cambria" w:hAnsi="Cambria"/>
                <w:sz w:val="21"/>
                <w:szCs w:val="21"/>
              </w:rPr>
              <w:t>Created first revenue-generating podcast for Microsoft and Cisco.</w:t>
            </w:r>
          </w:p>
          <w:p w14:paraId="63ACB1BA" w14:textId="30C4E548" w:rsidR="00893646" w:rsidRPr="005F669B" w:rsidRDefault="00893646" w:rsidP="00893646">
            <w:pPr>
              <w:pStyle w:val="ListParagraph"/>
              <w:numPr>
                <w:ilvl w:val="0"/>
                <w:numId w:val="2"/>
              </w:numPr>
              <w:rPr>
                <w:rFonts w:ascii="Cambria" w:hAnsi="Cambria"/>
                <w:sz w:val="21"/>
                <w:szCs w:val="21"/>
              </w:rPr>
            </w:pPr>
            <w:r w:rsidRPr="005F669B">
              <w:rPr>
                <w:rFonts w:ascii="Cambria" w:hAnsi="Cambria"/>
                <w:sz w:val="21"/>
                <w:szCs w:val="21"/>
              </w:rPr>
              <w:t xml:space="preserve">Point person for </w:t>
            </w:r>
            <w:r>
              <w:rPr>
                <w:rFonts w:ascii="Cambria" w:hAnsi="Cambria"/>
                <w:sz w:val="21"/>
                <w:szCs w:val="21"/>
              </w:rPr>
              <w:t>Ingram Micro’s first persona-driven content marketing website, which included the consolidation of several websites and microsites. Collaborated</w:t>
            </w:r>
            <w:r w:rsidRPr="005F669B">
              <w:rPr>
                <w:rFonts w:ascii="Cambria" w:hAnsi="Cambria"/>
                <w:sz w:val="21"/>
                <w:szCs w:val="21"/>
              </w:rPr>
              <w:t xml:space="preserve"> with writers, designers, developers, executives and IT department to achieve a tight launch date. </w:t>
            </w:r>
            <w:r>
              <w:rPr>
                <w:rFonts w:ascii="Cambria" w:hAnsi="Cambria"/>
                <w:sz w:val="21"/>
                <w:szCs w:val="21"/>
              </w:rPr>
              <w:t>Helped create the site information architecture/wireframes, w</w:t>
            </w:r>
            <w:r w:rsidRPr="005F669B">
              <w:rPr>
                <w:rFonts w:ascii="Cambria" w:hAnsi="Cambria"/>
                <w:sz w:val="21"/>
                <w:szCs w:val="21"/>
              </w:rPr>
              <w:t xml:space="preserve">rote and edited content, and </w:t>
            </w:r>
            <w:r>
              <w:rPr>
                <w:rFonts w:ascii="Cambria" w:hAnsi="Cambria"/>
                <w:sz w:val="21"/>
                <w:szCs w:val="21"/>
              </w:rPr>
              <w:t xml:space="preserve">managed the complex </w:t>
            </w:r>
            <w:r w:rsidRPr="005F669B">
              <w:rPr>
                <w:rFonts w:ascii="Cambria" w:hAnsi="Cambria"/>
                <w:sz w:val="21"/>
                <w:szCs w:val="21"/>
              </w:rPr>
              <w:t>migration plan.</w:t>
            </w:r>
          </w:p>
        </w:tc>
      </w:tr>
    </w:tbl>
    <w:p w14:paraId="55AFEFA9" w14:textId="77777777" w:rsidR="00572F4D" w:rsidRDefault="00572F4D" w:rsidP="00572F4D">
      <w:pPr>
        <w:rPr>
          <w:rFonts w:ascii="Cambria" w:hAnsi="Cambria"/>
        </w:rPr>
      </w:pPr>
    </w:p>
    <w:tbl>
      <w:tblPr>
        <w:tblStyle w:val="TableGrid"/>
        <w:tblW w:w="0" w:type="auto"/>
        <w:tblLook w:val="04A0" w:firstRow="1" w:lastRow="0" w:firstColumn="1" w:lastColumn="0" w:noHBand="0" w:noVBand="1"/>
      </w:tblPr>
      <w:tblGrid>
        <w:gridCol w:w="3240"/>
        <w:gridCol w:w="6210"/>
      </w:tblGrid>
      <w:tr w:rsidR="00E87CFF" w:rsidRPr="0055426B" w14:paraId="3A0C451D" w14:textId="77777777" w:rsidTr="00823E2F">
        <w:tc>
          <w:tcPr>
            <w:tcW w:w="3240" w:type="dxa"/>
          </w:tcPr>
          <w:p w14:paraId="530043C8" w14:textId="77777777" w:rsidR="00E87CFF" w:rsidRPr="005F669B" w:rsidRDefault="00E87CFF" w:rsidP="00823E2F">
            <w:pPr>
              <w:rPr>
                <w:rFonts w:ascii="Cambria" w:hAnsi="Cambria"/>
                <w:sz w:val="21"/>
                <w:szCs w:val="21"/>
              </w:rPr>
            </w:pPr>
            <w:r w:rsidRPr="005F669B">
              <w:rPr>
                <w:rFonts w:ascii="Cambria" w:hAnsi="Cambria"/>
                <w:b/>
                <w:sz w:val="21"/>
                <w:szCs w:val="21"/>
              </w:rPr>
              <w:lastRenderedPageBreak/>
              <w:t>Ingram Micro</w:t>
            </w:r>
            <w:r w:rsidRPr="005F669B">
              <w:rPr>
                <w:rFonts w:ascii="Cambria" w:hAnsi="Cambria"/>
                <w:sz w:val="21"/>
                <w:szCs w:val="21"/>
              </w:rPr>
              <w:t xml:space="preserve"> – </w:t>
            </w:r>
            <w:r w:rsidRPr="005F669B">
              <w:rPr>
                <w:rFonts w:ascii="Cambria" w:hAnsi="Cambria"/>
                <w:i/>
                <w:sz w:val="21"/>
                <w:szCs w:val="21"/>
              </w:rPr>
              <w:t>Irvine, Calif.</w:t>
            </w:r>
          </w:p>
          <w:p w14:paraId="4C353AF4" w14:textId="77777777" w:rsidR="00E87CFF" w:rsidRPr="005F669B" w:rsidRDefault="00E87CFF" w:rsidP="00823E2F">
            <w:pPr>
              <w:rPr>
                <w:rFonts w:ascii="Cambria" w:hAnsi="Cambria"/>
                <w:sz w:val="21"/>
                <w:szCs w:val="21"/>
              </w:rPr>
            </w:pPr>
          </w:p>
        </w:tc>
        <w:tc>
          <w:tcPr>
            <w:tcW w:w="6210" w:type="dxa"/>
          </w:tcPr>
          <w:p w14:paraId="312380AD" w14:textId="77777777" w:rsidR="00E87CFF" w:rsidRPr="005F669B" w:rsidRDefault="00E87CFF" w:rsidP="00823E2F">
            <w:pPr>
              <w:jc w:val="right"/>
              <w:rPr>
                <w:rFonts w:ascii="Cambria" w:hAnsi="Cambria"/>
                <w:b/>
                <w:sz w:val="21"/>
                <w:szCs w:val="21"/>
              </w:rPr>
            </w:pPr>
            <w:r w:rsidRPr="005F669B">
              <w:rPr>
                <w:rFonts w:ascii="Cambria" w:hAnsi="Cambria"/>
                <w:b/>
                <w:sz w:val="21"/>
                <w:szCs w:val="21"/>
              </w:rPr>
              <w:t>2013—2016</w:t>
            </w:r>
          </w:p>
        </w:tc>
      </w:tr>
      <w:tr w:rsidR="00E87CFF" w:rsidRPr="0055426B" w14:paraId="179929A4" w14:textId="77777777" w:rsidTr="00823E2F">
        <w:tc>
          <w:tcPr>
            <w:tcW w:w="9450" w:type="dxa"/>
            <w:gridSpan w:val="2"/>
          </w:tcPr>
          <w:p w14:paraId="03C44254" w14:textId="77777777" w:rsidR="00E87CFF" w:rsidRPr="005F669B" w:rsidRDefault="00E87CFF" w:rsidP="00823E2F">
            <w:pPr>
              <w:rPr>
                <w:rFonts w:ascii="Cambria" w:hAnsi="Cambria"/>
                <w:b/>
                <w:sz w:val="21"/>
                <w:szCs w:val="21"/>
              </w:rPr>
            </w:pPr>
            <w:r w:rsidRPr="005F669B">
              <w:rPr>
                <w:rFonts w:ascii="Cambria" w:hAnsi="Cambria"/>
                <w:b/>
                <w:sz w:val="21"/>
                <w:szCs w:val="21"/>
              </w:rPr>
              <w:t xml:space="preserve">Web Project </w:t>
            </w:r>
            <w:proofErr w:type="gramStart"/>
            <w:r w:rsidRPr="005F669B">
              <w:rPr>
                <w:rFonts w:ascii="Cambria" w:hAnsi="Cambria"/>
                <w:b/>
                <w:sz w:val="21"/>
                <w:szCs w:val="21"/>
              </w:rPr>
              <w:t>Lead</w:t>
            </w:r>
            <w:proofErr w:type="gramEnd"/>
          </w:p>
          <w:p w14:paraId="1B314D5C" w14:textId="77777777" w:rsidR="00E87CFF" w:rsidRPr="005F669B" w:rsidRDefault="00E87CFF" w:rsidP="00823E2F">
            <w:pPr>
              <w:rPr>
                <w:rFonts w:ascii="Cambria" w:hAnsi="Cambria"/>
                <w:sz w:val="21"/>
                <w:szCs w:val="21"/>
              </w:rPr>
            </w:pPr>
            <w:r w:rsidRPr="005F669B">
              <w:rPr>
                <w:rFonts w:ascii="Cambria" w:hAnsi="Cambria"/>
                <w:sz w:val="21"/>
                <w:szCs w:val="21"/>
              </w:rPr>
              <w:t>Manage website development and maintenance</w:t>
            </w:r>
            <w:r>
              <w:rPr>
                <w:rFonts w:ascii="Cambria" w:hAnsi="Cambria"/>
                <w:sz w:val="21"/>
                <w:szCs w:val="21"/>
              </w:rPr>
              <w:t>.</w:t>
            </w:r>
          </w:p>
          <w:p w14:paraId="4D7188C7" w14:textId="77777777" w:rsidR="00E87CFF" w:rsidRPr="005F669B" w:rsidRDefault="00E87CFF" w:rsidP="00823E2F">
            <w:pPr>
              <w:rPr>
                <w:rFonts w:ascii="Cambria" w:hAnsi="Cambria"/>
                <w:sz w:val="21"/>
                <w:szCs w:val="21"/>
              </w:rPr>
            </w:pPr>
          </w:p>
        </w:tc>
      </w:tr>
      <w:tr w:rsidR="00E87CFF" w:rsidRPr="0055426B" w14:paraId="543195B8" w14:textId="77777777" w:rsidTr="00823E2F">
        <w:tc>
          <w:tcPr>
            <w:tcW w:w="9450" w:type="dxa"/>
            <w:gridSpan w:val="2"/>
          </w:tcPr>
          <w:p w14:paraId="69DF28E8" w14:textId="77777777" w:rsidR="00E87CFF" w:rsidRPr="005F669B" w:rsidRDefault="00E87CFF" w:rsidP="00823E2F">
            <w:pPr>
              <w:pStyle w:val="ListParagraph"/>
              <w:numPr>
                <w:ilvl w:val="0"/>
                <w:numId w:val="2"/>
              </w:numPr>
              <w:rPr>
                <w:rFonts w:ascii="Cambria" w:hAnsi="Cambria"/>
                <w:sz w:val="21"/>
                <w:szCs w:val="21"/>
              </w:rPr>
            </w:pPr>
            <w:r w:rsidRPr="005F669B">
              <w:rPr>
                <w:rFonts w:ascii="Cambria" w:hAnsi="Cambria"/>
                <w:sz w:val="21"/>
                <w:szCs w:val="21"/>
              </w:rPr>
              <w:t xml:space="preserve">Create websites/microsites for internal and external clients, such as Cisco, IBM, Intel, Apple and Intel each worth </w:t>
            </w:r>
            <w:r>
              <w:rPr>
                <w:rFonts w:ascii="Cambria" w:hAnsi="Cambria"/>
                <w:sz w:val="21"/>
                <w:szCs w:val="21"/>
              </w:rPr>
              <w:t>$</w:t>
            </w:r>
            <w:r w:rsidRPr="005F669B">
              <w:rPr>
                <w:rFonts w:ascii="Cambria" w:hAnsi="Cambria"/>
                <w:sz w:val="21"/>
                <w:szCs w:val="21"/>
              </w:rPr>
              <w:t>80,000+ of marketing revenue.</w:t>
            </w:r>
          </w:p>
          <w:p w14:paraId="31312C31" w14:textId="77777777" w:rsidR="00E87CFF" w:rsidRPr="0072069F" w:rsidRDefault="00E87CFF" w:rsidP="00823E2F">
            <w:pPr>
              <w:pStyle w:val="ListParagraph"/>
              <w:numPr>
                <w:ilvl w:val="0"/>
                <w:numId w:val="2"/>
              </w:numPr>
              <w:rPr>
                <w:rStyle w:val="wbzude"/>
                <w:rFonts w:ascii="Cambria" w:hAnsi="Cambria"/>
                <w:sz w:val="21"/>
                <w:szCs w:val="21"/>
              </w:rPr>
            </w:pPr>
            <w:r w:rsidRPr="0072069F">
              <w:rPr>
                <w:rStyle w:val="wbzude"/>
                <w:rFonts w:ascii="Cambria" w:hAnsi="Cambria"/>
                <w:sz w:val="21"/>
                <w:szCs w:val="21"/>
              </w:rPr>
              <w:t xml:space="preserve">Devising and implementing solutions to a wide array of digital production challenges, </w:t>
            </w:r>
          </w:p>
          <w:p w14:paraId="46791A75" w14:textId="77777777" w:rsidR="00E87CFF" w:rsidRPr="0072069F" w:rsidRDefault="00E87CFF" w:rsidP="00823E2F">
            <w:pPr>
              <w:pStyle w:val="ListParagraph"/>
              <w:numPr>
                <w:ilvl w:val="0"/>
                <w:numId w:val="2"/>
              </w:numPr>
              <w:rPr>
                <w:rStyle w:val="wbzude"/>
                <w:rFonts w:ascii="Cambria" w:hAnsi="Cambria"/>
                <w:sz w:val="21"/>
                <w:szCs w:val="21"/>
              </w:rPr>
            </w:pPr>
            <w:r w:rsidRPr="0072069F">
              <w:rPr>
                <w:rStyle w:val="wbzude"/>
                <w:rFonts w:ascii="Cambria" w:hAnsi="Cambria"/>
                <w:sz w:val="21"/>
                <w:szCs w:val="21"/>
              </w:rPr>
              <w:t xml:space="preserve">Managing project scope and resources to deliver while achieving desired profit margins.  </w:t>
            </w:r>
          </w:p>
          <w:p w14:paraId="2EF8DF5C" w14:textId="77777777" w:rsidR="00E87CFF" w:rsidRPr="0072069F" w:rsidRDefault="00E87CFF" w:rsidP="00823E2F">
            <w:pPr>
              <w:pStyle w:val="ListParagraph"/>
              <w:numPr>
                <w:ilvl w:val="0"/>
                <w:numId w:val="2"/>
              </w:numPr>
              <w:rPr>
                <w:rStyle w:val="wbzude"/>
                <w:rFonts w:ascii="Cambria" w:hAnsi="Cambria"/>
                <w:sz w:val="21"/>
                <w:szCs w:val="21"/>
              </w:rPr>
            </w:pPr>
            <w:r w:rsidRPr="0072069F">
              <w:rPr>
                <w:rStyle w:val="wbzude"/>
                <w:rFonts w:ascii="Cambria" w:hAnsi="Cambria"/>
                <w:sz w:val="21"/>
                <w:szCs w:val="21"/>
              </w:rPr>
              <w:t xml:space="preserve">Preparing sound project plans while maximizing agency efficiency and quality through innovative solutions and application of resources.  </w:t>
            </w:r>
          </w:p>
          <w:p w14:paraId="1C9D92A2" w14:textId="77777777" w:rsidR="00E87CFF" w:rsidRPr="0072069F" w:rsidRDefault="00E87CFF" w:rsidP="00823E2F">
            <w:pPr>
              <w:pStyle w:val="ListParagraph"/>
              <w:numPr>
                <w:ilvl w:val="0"/>
                <w:numId w:val="2"/>
              </w:numPr>
              <w:rPr>
                <w:rStyle w:val="wbzude"/>
                <w:rFonts w:ascii="Cambria" w:hAnsi="Cambria"/>
                <w:sz w:val="21"/>
                <w:szCs w:val="21"/>
              </w:rPr>
            </w:pPr>
            <w:r w:rsidRPr="0072069F">
              <w:rPr>
                <w:rStyle w:val="wbzude"/>
                <w:rFonts w:ascii="Cambria" w:hAnsi="Cambria"/>
                <w:sz w:val="21"/>
                <w:szCs w:val="21"/>
              </w:rPr>
              <w:t>Understanding and communicating the path for project success while consistently providing a point of clarity for the team regarding final product, scope, schedule, workflow</w:t>
            </w:r>
            <w:r>
              <w:rPr>
                <w:rStyle w:val="wbzude"/>
                <w:rFonts w:ascii="Cambria" w:hAnsi="Cambria"/>
                <w:sz w:val="21"/>
                <w:szCs w:val="21"/>
              </w:rPr>
              <w:t>,</w:t>
            </w:r>
            <w:r w:rsidRPr="0072069F">
              <w:rPr>
                <w:rStyle w:val="wbzude"/>
                <w:rFonts w:ascii="Cambria" w:hAnsi="Cambria"/>
                <w:sz w:val="21"/>
                <w:szCs w:val="21"/>
              </w:rPr>
              <w:t xml:space="preserve"> and associated risks.  </w:t>
            </w:r>
          </w:p>
          <w:p w14:paraId="640F0BE5" w14:textId="77777777" w:rsidR="00E87CFF" w:rsidRPr="0072069F" w:rsidRDefault="00E87CFF" w:rsidP="00823E2F">
            <w:pPr>
              <w:pStyle w:val="ListParagraph"/>
              <w:numPr>
                <w:ilvl w:val="0"/>
                <w:numId w:val="2"/>
              </w:numPr>
              <w:rPr>
                <w:rFonts w:ascii="Cambria" w:hAnsi="Cambria"/>
                <w:sz w:val="21"/>
                <w:szCs w:val="21"/>
              </w:rPr>
            </w:pPr>
            <w:r w:rsidRPr="0072069F">
              <w:rPr>
                <w:rStyle w:val="wbzude"/>
                <w:rFonts w:ascii="Cambria" w:hAnsi="Cambria"/>
                <w:sz w:val="21"/>
                <w:szCs w:val="21"/>
              </w:rPr>
              <w:t xml:space="preserve">Working closely with resourcing to ensure staffing needs are aligned and/or flagged for future projects while </w:t>
            </w:r>
            <w:r>
              <w:rPr>
                <w:rStyle w:val="wbzude"/>
                <w:rFonts w:ascii="Cambria" w:hAnsi="Cambria"/>
                <w:sz w:val="21"/>
                <w:szCs w:val="21"/>
              </w:rPr>
              <w:t>i</w:t>
            </w:r>
            <w:r w:rsidRPr="0072069F">
              <w:rPr>
                <w:rStyle w:val="wbzude"/>
                <w:rFonts w:ascii="Cambria" w:hAnsi="Cambria"/>
                <w:sz w:val="21"/>
                <w:szCs w:val="21"/>
              </w:rPr>
              <w:t>dentifying, prioritizing, communicating and mitigating project risks.</w:t>
            </w:r>
          </w:p>
          <w:p w14:paraId="30482F20" w14:textId="77777777" w:rsidR="00E87CFF" w:rsidRPr="005F669B" w:rsidRDefault="00E87CFF" w:rsidP="00823E2F">
            <w:pPr>
              <w:pStyle w:val="ListParagraph"/>
              <w:numPr>
                <w:ilvl w:val="0"/>
                <w:numId w:val="2"/>
              </w:numPr>
              <w:rPr>
                <w:rFonts w:ascii="Cambria" w:hAnsi="Cambria"/>
                <w:sz w:val="21"/>
                <w:szCs w:val="21"/>
              </w:rPr>
            </w:pPr>
            <w:r>
              <w:rPr>
                <w:rFonts w:ascii="Cambria" w:hAnsi="Cambria"/>
                <w:sz w:val="21"/>
                <w:szCs w:val="21"/>
              </w:rPr>
              <w:t>Collaborating</w:t>
            </w:r>
            <w:r w:rsidRPr="005F669B">
              <w:rPr>
                <w:rFonts w:ascii="Cambria" w:hAnsi="Cambria"/>
                <w:sz w:val="21"/>
                <w:szCs w:val="21"/>
              </w:rPr>
              <w:t xml:space="preserve"> with members of a 200+ marketing and creative team made up of account managers, traffic, writers, designers</w:t>
            </w:r>
            <w:r>
              <w:rPr>
                <w:rFonts w:ascii="Cambria" w:hAnsi="Cambria"/>
                <w:sz w:val="21"/>
                <w:szCs w:val="21"/>
              </w:rPr>
              <w:t>,</w:t>
            </w:r>
            <w:r w:rsidRPr="005F669B">
              <w:rPr>
                <w:rFonts w:ascii="Cambria" w:hAnsi="Cambria"/>
                <w:sz w:val="21"/>
                <w:szCs w:val="21"/>
              </w:rPr>
              <w:t xml:space="preserve"> and developers to meet deadlines and client expectations</w:t>
            </w:r>
            <w:r>
              <w:rPr>
                <w:rFonts w:ascii="Cambria" w:hAnsi="Cambria"/>
                <w:sz w:val="21"/>
                <w:szCs w:val="21"/>
              </w:rPr>
              <w:t>.</w:t>
            </w:r>
            <w:r w:rsidRPr="005F669B">
              <w:rPr>
                <w:rFonts w:ascii="Cambria" w:hAnsi="Cambria"/>
                <w:sz w:val="21"/>
                <w:szCs w:val="21"/>
              </w:rPr>
              <w:t xml:space="preserve"> </w:t>
            </w:r>
          </w:p>
          <w:p w14:paraId="5C44BDC8" w14:textId="77777777" w:rsidR="00E87CFF" w:rsidRPr="005F669B" w:rsidRDefault="00E87CFF" w:rsidP="00823E2F">
            <w:pPr>
              <w:pStyle w:val="ListParagraph"/>
              <w:numPr>
                <w:ilvl w:val="0"/>
                <w:numId w:val="2"/>
              </w:numPr>
              <w:rPr>
                <w:rFonts w:ascii="Cambria" w:hAnsi="Cambria"/>
                <w:sz w:val="21"/>
                <w:szCs w:val="21"/>
              </w:rPr>
            </w:pPr>
            <w:r w:rsidRPr="005F669B">
              <w:rPr>
                <w:rFonts w:ascii="Cambria" w:hAnsi="Cambria"/>
                <w:sz w:val="21"/>
                <w:szCs w:val="21"/>
              </w:rPr>
              <w:t>Orchestrat</w:t>
            </w:r>
            <w:r>
              <w:rPr>
                <w:rFonts w:ascii="Cambria" w:hAnsi="Cambria"/>
                <w:sz w:val="21"/>
                <w:szCs w:val="21"/>
              </w:rPr>
              <w:t>ing</w:t>
            </w:r>
            <w:r w:rsidRPr="005F669B">
              <w:rPr>
                <w:rFonts w:ascii="Cambria" w:hAnsi="Cambria"/>
                <w:sz w:val="21"/>
                <w:szCs w:val="21"/>
              </w:rPr>
              <w:t xml:space="preserve"> complex website migrations, moving over hundreds of content pages to new </w:t>
            </w:r>
            <w:r>
              <w:rPr>
                <w:rFonts w:ascii="Cambria" w:hAnsi="Cambria"/>
                <w:sz w:val="21"/>
                <w:szCs w:val="21"/>
              </w:rPr>
              <w:t>content management system</w:t>
            </w:r>
            <w:r w:rsidRPr="005F669B">
              <w:rPr>
                <w:rFonts w:ascii="Cambria" w:hAnsi="Cambria"/>
                <w:sz w:val="21"/>
                <w:szCs w:val="21"/>
              </w:rPr>
              <w:t xml:space="preserve"> platforms, </w:t>
            </w:r>
            <w:r>
              <w:rPr>
                <w:rFonts w:ascii="Cambria" w:hAnsi="Cambria"/>
                <w:sz w:val="21"/>
                <w:szCs w:val="21"/>
              </w:rPr>
              <w:t>including</w:t>
            </w:r>
            <w:r w:rsidRPr="005F669B">
              <w:rPr>
                <w:rFonts w:ascii="Cambria" w:hAnsi="Cambria"/>
                <w:sz w:val="21"/>
                <w:szCs w:val="21"/>
              </w:rPr>
              <w:t xml:space="preserve"> SharePoint and Kentico</w:t>
            </w:r>
            <w:r>
              <w:rPr>
                <w:rFonts w:ascii="Cambria" w:hAnsi="Cambria"/>
                <w:sz w:val="21"/>
                <w:szCs w:val="21"/>
              </w:rPr>
              <w:t>.</w:t>
            </w:r>
          </w:p>
        </w:tc>
      </w:tr>
    </w:tbl>
    <w:p w14:paraId="68424FE7" w14:textId="77777777" w:rsidR="00E87CFF" w:rsidRDefault="00E87CFF" w:rsidP="00572F4D">
      <w:pPr>
        <w:rPr>
          <w:rFonts w:ascii="Cambria" w:hAnsi="Cambria"/>
        </w:rPr>
      </w:pPr>
    </w:p>
    <w:tbl>
      <w:tblPr>
        <w:tblStyle w:val="TableGrid"/>
        <w:tblW w:w="0" w:type="auto"/>
        <w:tblLook w:val="04A0" w:firstRow="1" w:lastRow="0" w:firstColumn="1" w:lastColumn="0" w:noHBand="0" w:noVBand="1"/>
      </w:tblPr>
      <w:tblGrid>
        <w:gridCol w:w="3240"/>
        <w:gridCol w:w="6210"/>
      </w:tblGrid>
      <w:tr w:rsidR="00572F4D" w:rsidRPr="0055426B" w14:paraId="2ED0916B" w14:textId="77777777" w:rsidTr="00823E2F">
        <w:tc>
          <w:tcPr>
            <w:tcW w:w="3240" w:type="dxa"/>
          </w:tcPr>
          <w:p w14:paraId="5989FC09" w14:textId="77777777" w:rsidR="00572F4D" w:rsidRPr="005F669B" w:rsidRDefault="00572F4D" w:rsidP="00823E2F">
            <w:pPr>
              <w:rPr>
                <w:rFonts w:ascii="Cambria" w:hAnsi="Cambria"/>
                <w:sz w:val="21"/>
                <w:szCs w:val="21"/>
              </w:rPr>
            </w:pPr>
            <w:r w:rsidRPr="005F669B">
              <w:rPr>
                <w:rFonts w:ascii="Cambria" w:hAnsi="Cambria"/>
                <w:b/>
                <w:sz w:val="21"/>
                <w:szCs w:val="21"/>
              </w:rPr>
              <w:t>Self-employed</w:t>
            </w:r>
            <w:r w:rsidRPr="005F669B">
              <w:rPr>
                <w:rFonts w:ascii="Cambria" w:hAnsi="Cambria"/>
                <w:sz w:val="21"/>
                <w:szCs w:val="21"/>
              </w:rPr>
              <w:t xml:space="preserve"> – </w:t>
            </w:r>
            <w:r w:rsidRPr="005F669B">
              <w:rPr>
                <w:rFonts w:ascii="Cambria" w:hAnsi="Cambria"/>
                <w:i/>
                <w:sz w:val="21"/>
                <w:szCs w:val="21"/>
              </w:rPr>
              <w:t>Tustin, Calif.</w:t>
            </w:r>
          </w:p>
          <w:p w14:paraId="1D96D6B7" w14:textId="77777777" w:rsidR="00572F4D" w:rsidRPr="005F669B" w:rsidRDefault="00572F4D" w:rsidP="00823E2F">
            <w:pPr>
              <w:rPr>
                <w:rFonts w:ascii="Cambria" w:hAnsi="Cambria"/>
                <w:sz w:val="21"/>
                <w:szCs w:val="21"/>
              </w:rPr>
            </w:pPr>
          </w:p>
        </w:tc>
        <w:tc>
          <w:tcPr>
            <w:tcW w:w="6210" w:type="dxa"/>
          </w:tcPr>
          <w:p w14:paraId="3EB7DE1B" w14:textId="77777777" w:rsidR="00572F4D" w:rsidRPr="005F669B" w:rsidRDefault="00572F4D" w:rsidP="00823E2F">
            <w:pPr>
              <w:jc w:val="right"/>
              <w:rPr>
                <w:rFonts w:ascii="Cambria" w:hAnsi="Cambria"/>
                <w:b/>
                <w:sz w:val="21"/>
                <w:szCs w:val="21"/>
              </w:rPr>
            </w:pPr>
            <w:r w:rsidRPr="005F669B">
              <w:rPr>
                <w:rFonts w:ascii="Cambria" w:hAnsi="Cambria"/>
                <w:b/>
                <w:sz w:val="21"/>
                <w:szCs w:val="21"/>
              </w:rPr>
              <w:t xml:space="preserve">2004—2013 </w:t>
            </w:r>
          </w:p>
        </w:tc>
      </w:tr>
      <w:tr w:rsidR="00572F4D" w:rsidRPr="0055426B" w14:paraId="16E6E2A3" w14:textId="77777777" w:rsidTr="00823E2F">
        <w:tc>
          <w:tcPr>
            <w:tcW w:w="9450" w:type="dxa"/>
            <w:gridSpan w:val="2"/>
          </w:tcPr>
          <w:p w14:paraId="12678706" w14:textId="77777777" w:rsidR="00572F4D" w:rsidRPr="005F669B" w:rsidRDefault="00572F4D" w:rsidP="00823E2F">
            <w:pPr>
              <w:rPr>
                <w:rFonts w:ascii="Cambria" w:hAnsi="Cambria"/>
                <w:sz w:val="21"/>
                <w:szCs w:val="21"/>
              </w:rPr>
            </w:pPr>
            <w:r w:rsidRPr="005F669B">
              <w:rPr>
                <w:rFonts w:ascii="Cambria" w:hAnsi="Cambria"/>
                <w:b/>
                <w:sz w:val="21"/>
                <w:szCs w:val="21"/>
              </w:rPr>
              <w:t>Freelance Copywriter/Web Content Producer</w:t>
            </w:r>
            <w:r w:rsidRPr="005F669B">
              <w:rPr>
                <w:rFonts w:ascii="Cambria" w:hAnsi="Cambria"/>
                <w:sz w:val="21"/>
                <w:szCs w:val="21"/>
              </w:rPr>
              <w:t xml:space="preserve"> </w:t>
            </w:r>
          </w:p>
          <w:p w14:paraId="28B399CB" w14:textId="77777777" w:rsidR="00572F4D" w:rsidRPr="005F669B" w:rsidRDefault="00572F4D" w:rsidP="00823E2F">
            <w:pPr>
              <w:rPr>
                <w:rFonts w:ascii="Cambria" w:hAnsi="Cambria"/>
                <w:sz w:val="21"/>
                <w:szCs w:val="21"/>
              </w:rPr>
            </w:pPr>
            <w:r w:rsidRPr="005F669B">
              <w:rPr>
                <w:rFonts w:ascii="Cambria" w:hAnsi="Cambria"/>
                <w:sz w:val="21"/>
                <w:szCs w:val="21"/>
              </w:rPr>
              <w:t>Create and maintain website and digital newsletter content</w:t>
            </w:r>
            <w:r>
              <w:rPr>
                <w:rFonts w:ascii="Cambria" w:hAnsi="Cambria"/>
                <w:sz w:val="21"/>
                <w:szCs w:val="21"/>
              </w:rPr>
              <w:t>.</w:t>
            </w:r>
          </w:p>
          <w:p w14:paraId="0D1FC575" w14:textId="77777777" w:rsidR="00572F4D" w:rsidRPr="005F669B" w:rsidRDefault="00572F4D" w:rsidP="00823E2F">
            <w:pPr>
              <w:rPr>
                <w:rFonts w:ascii="Cambria" w:hAnsi="Cambria"/>
                <w:sz w:val="21"/>
                <w:szCs w:val="21"/>
              </w:rPr>
            </w:pPr>
          </w:p>
        </w:tc>
      </w:tr>
      <w:tr w:rsidR="00572F4D" w:rsidRPr="0055426B" w14:paraId="4FADC641" w14:textId="77777777" w:rsidTr="00823E2F">
        <w:tc>
          <w:tcPr>
            <w:tcW w:w="9450" w:type="dxa"/>
            <w:gridSpan w:val="2"/>
          </w:tcPr>
          <w:p w14:paraId="3291457B" w14:textId="77777777" w:rsidR="00572F4D" w:rsidRPr="005F669B" w:rsidRDefault="00572F4D" w:rsidP="00823E2F">
            <w:pPr>
              <w:pStyle w:val="ListParagraph"/>
              <w:numPr>
                <w:ilvl w:val="0"/>
                <w:numId w:val="3"/>
              </w:numPr>
              <w:rPr>
                <w:rFonts w:ascii="Cambria" w:hAnsi="Cambria"/>
                <w:sz w:val="21"/>
                <w:szCs w:val="21"/>
              </w:rPr>
            </w:pPr>
            <w:r>
              <w:rPr>
                <w:rFonts w:ascii="Cambria" w:hAnsi="Cambria"/>
                <w:sz w:val="21"/>
                <w:szCs w:val="21"/>
              </w:rPr>
              <w:t>Working as a content producer for high-profile client microsites, such as Cisco, Microsoft, Intel</w:t>
            </w:r>
            <w:r w:rsidRPr="005F669B">
              <w:rPr>
                <w:rFonts w:ascii="Cambria" w:hAnsi="Cambria"/>
                <w:sz w:val="21"/>
                <w:szCs w:val="21"/>
              </w:rPr>
              <w:t xml:space="preserve"> responsible for thousands of dollars in marketing revenue</w:t>
            </w:r>
            <w:r>
              <w:rPr>
                <w:rFonts w:ascii="Cambria" w:hAnsi="Cambria"/>
                <w:sz w:val="21"/>
                <w:szCs w:val="21"/>
              </w:rPr>
              <w:t>.</w:t>
            </w:r>
          </w:p>
          <w:p w14:paraId="0A23575A" w14:textId="77777777" w:rsidR="00572F4D" w:rsidRDefault="00572F4D" w:rsidP="00823E2F">
            <w:pPr>
              <w:pStyle w:val="ListParagraph"/>
              <w:numPr>
                <w:ilvl w:val="0"/>
                <w:numId w:val="3"/>
              </w:numPr>
              <w:rPr>
                <w:rFonts w:ascii="Cambria" w:hAnsi="Cambria"/>
                <w:sz w:val="21"/>
                <w:szCs w:val="21"/>
              </w:rPr>
            </w:pPr>
            <w:r w:rsidRPr="005F669B">
              <w:rPr>
                <w:rFonts w:ascii="Cambria" w:hAnsi="Cambria"/>
                <w:sz w:val="21"/>
                <w:szCs w:val="21"/>
              </w:rPr>
              <w:t>Manage and complete ongoing Ingram Micro website updates for 300+ pages of content</w:t>
            </w:r>
            <w:r>
              <w:rPr>
                <w:rFonts w:ascii="Cambria" w:hAnsi="Cambria"/>
                <w:sz w:val="21"/>
                <w:szCs w:val="21"/>
              </w:rPr>
              <w:t>.</w:t>
            </w:r>
          </w:p>
          <w:p w14:paraId="08DADF1B" w14:textId="77777777" w:rsidR="00572F4D" w:rsidRPr="00C06BC6" w:rsidRDefault="00572F4D" w:rsidP="00823E2F">
            <w:pPr>
              <w:pStyle w:val="ListParagraph"/>
              <w:numPr>
                <w:ilvl w:val="0"/>
                <w:numId w:val="3"/>
              </w:numPr>
              <w:rPr>
                <w:rFonts w:ascii="Cambria" w:hAnsi="Cambria"/>
                <w:sz w:val="21"/>
                <w:szCs w:val="21"/>
              </w:rPr>
            </w:pPr>
            <w:r w:rsidRPr="00C06BC6">
              <w:rPr>
                <w:rFonts w:ascii="Cambria" w:hAnsi="Cambria"/>
                <w:sz w:val="21"/>
                <w:szCs w:val="21"/>
              </w:rPr>
              <w:t xml:space="preserve">Meet </w:t>
            </w:r>
            <w:r>
              <w:rPr>
                <w:rFonts w:ascii="Cambria" w:hAnsi="Cambria"/>
                <w:sz w:val="21"/>
                <w:szCs w:val="21"/>
              </w:rPr>
              <w:t xml:space="preserve">tough </w:t>
            </w:r>
            <w:r w:rsidRPr="00C06BC6">
              <w:rPr>
                <w:rFonts w:ascii="Cambria" w:hAnsi="Cambria"/>
                <w:sz w:val="21"/>
                <w:szCs w:val="21"/>
              </w:rPr>
              <w:t xml:space="preserve">deadlines and provide problem-solving </w:t>
            </w:r>
            <w:r>
              <w:rPr>
                <w:rFonts w:ascii="Cambria" w:hAnsi="Cambria"/>
                <w:sz w:val="21"/>
                <w:szCs w:val="21"/>
              </w:rPr>
              <w:t>recommendations to achieve project goals.</w:t>
            </w:r>
          </w:p>
        </w:tc>
      </w:tr>
    </w:tbl>
    <w:p w14:paraId="589B9556" w14:textId="77777777" w:rsidR="00572F4D" w:rsidRDefault="00572F4D" w:rsidP="00572F4D">
      <w:pPr>
        <w:rPr>
          <w:rFonts w:ascii="Cambria" w:hAnsi="Cambria"/>
        </w:rPr>
      </w:pPr>
    </w:p>
    <w:tbl>
      <w:tblPr>
        <w:tblStyle w:val="TableGrid"/>
        <w:tblW w:w="0" w:type="auto"/>
        <w:tblLook w:val="04A0" w:firstRow="1" w:lastRow="0" w:firstColumn="1" w:lastColumn="0" w:noHBand="0" w:noVBand="1"/>
      </w:tblPr>
      <w:tblGrid>
        <w:gridCol w:w="3240"/>
        <w:gridCol w:w="6210"/>
      </w:tblGrid>
      <w:tr w:rsidR="00572F4D" w:rsidRPr="0055426B" w14:paraId="4FB048A1" w14:textId="77777777" w:rsidTr="00823E2F">
        <w:tc>
          <w:tcPr>
            <w:tcW w:w="3240" w:type="dxa"/>
          </w:tcPr>
          <w:p w14:paraId="63BCE965" w14:textId="77777777" w:rsidR="00572F4D" w:rsidRPr="005F669B" w:rsidRDefault="00572F4D" w:rsidP="00823E2F">
            <w:pPr>
              <w:rPr>
                <w:rFonts w:ascii="Cambria" w:hAnsi="Cambria"/>
                <w:sz w:val="21"/>
                <w:szCs w:val="21"/>
              </w:rPr>
            </w:pPr>
            <w:r w:rsidRPr="005F669B">
              <w:rPr>
                <w:rFonts w:ascii="Cambria" w:hAnsi="Cambria"/>
                <w:b/>
                <w:sz w:val="21"/>
                <w:szCs w:val="21"/>
              </w:rPr>
              <w:t>Ingram Micro</w:t>
            </w:r>
            <w:r w:rsidRPr="005F669B">
              <w:rPr>
                <w:rFonts w:ascii="Cambria" w:hAnsi="Cambria"/>
                <w:sz w:val="21"/>
                <w:szCs w:val="21"/>
              </w:rPr>
              <w:t xml:space="preserve"> – </w:t>
            </w:r>
            <w:r w:rsidRPr="005F669B">
              <w:rPr>
                <w:rFonts w:ascii="Cambria" w:hAnsi="Cambria"/>
                <w:i/>
                <w:sz w:val="21"/>
                <w:szCs w:val="21"/>
              </w:rPr>
              <w:t>Irvine, Calif.</w:t>
            </w:r>
          </w:p>
          <w:p w14:paraId="6152A9C5" w14:textId="77777777" w:rsidR="00572F4D" w:rsidRPr="005F669B" w:rsidRDefault="00572F4D" w:rsidP="00823E2F">
            <w:pPr>
              <w:rPr>
                <w:rFonts w:ascii="Cambria" w:hAnsi="Cambria"/>
                <w:sz w:val="21"/>
                <w:szCs w:val="21"/>
              </w:rPr>
            </w:pPr>
          </w:p>
        </w:tc>
        <w:tc>
          <w:tcPr>
            <w:tcW w:w="6210" w:type="dxa"/>
          </w:tcPr>
          <w:p w14:paraId="3B47E1DA" w14:textId="77777777" w:rsidR="00572F4D" w:rsidRPr="005F669B" w:rsidRDefault="00572F4D" w:rsidP="00823E2F">
            <w:pPr>
              <w:jc w:val="right"/>
              <w:rPr>
                <w:rFonts w:ascii="Cambria" w:hAnsi="Cambria"/>
                <w:b/>
                <w:sz w:val="21"/>
                <w:szCs w:val="21"/>
              </w:rPr>
            </w:pPr>
            <w:r w:rsidRPr="005F669B">
              <w:rPr>
                <w:rFonts w:ascii="Cambria" w:hAnsi="Cambria"/>
                <w:b/>
                <w:sz w:val="21"/>
                <w:szCs w:val="21"/>
              </w:rPr>
              <w:t xml:space="preserve">1998—2002 </w:t>
            </w:r>
          </w:p>
        </w:tc>
      </w:tr>
      <w:tr w:rsidR="00572F4D" w:rsidRPr="0055426B" w14:paraId="7EB5DF83" w14:textId="77777777" w:rsidTr="00823E2F">
        <w:tc>
          <w:tcPr>
            <w:tcW w:w="9450" w:type="dxa"/>
            <w:gridSpan w:val="2"/>
          </w:tcPr>
          <w:p w14:paraId="38DF1990" w14:textId="77777777" w:rsidR="00572F4D" w:rsidRPr="005F669B" w:rsidRDefault="00572F4D" w:rsidP="00823E2F">
            <w:pPr>
              <w:rPr>
                <w:rFonts w:ascii="Cambria" w:hAnsi="Cambria"/>
                <w:b/>
                <w:sz w:val="21"/>
                <w:szCs w:val="21"/>
              </w:rPr>
            </w:pPr>
            <w:r w:rsidRPr="005F669B">
              <w:rPr>
                <w:rFonts w:ascii="Cambria" w:hAnsi="Cambria"/>
                <w:b/>
                <w:sz w:val="21"/>
                <w:szCs w:val="21"/>
              </w:rPr>
              <w:t>Editorial Project Manager</w:t>
            </w:r>
          </w:p>
          <w:p w14:paraId="61E47151" w14:textId="77777777" w:rsidR="00572F4D" w:rsidRDefault="00572F4D" w:rsidP="00823E2F">
            <w:pPr>
              <w:rPr>
                <w:rFonts w:ascii="Cambria" w:hAnsi="Cambria"/>
                <w:sz w:val="21"/>
                <w:szCs w:val="21"/>
              </w:rPr>
            </w:pPr>
            <w:r w:rsidRPr="005F669B">
              <w:rPr>
                <w:rFonts w:ascii="Cambria" w:hAnsi="Cambria"/>
                <w:sz w:val="21"/>
                <w:szCs w:val="21"/>
              </w:rPr>
              <w:t>Manage</w:t>
            </w:r>
            <w:r>
              <w:rPr>
                <w:rFonts w:ascii="Cambria" w:hAnsi="Cambria"/>
                <w:sz w:val="21"/>
                <w:szCs w:val="21"/>
              </w:rPr>
              <w:t xml:space="preserve"> and edit</w:t>
            </w:r>
            <w:r w:rsidRPr="005F669B">
              <w:rPr>
                <w:rFonts w:ascii="Cambria" w:hAnsi="Cambria"/>
                <w:sz w:val="21"/>
                <w:szCs w:val="21"/>
              </w:rPr>
              <w:t xml:space="preserve"> </w:t>
            </w:r>
            <w:r>
              <w:rPr>
                <w:rFonts w:ascii="Cambria" w:hAnsi="Cambria"/>
                <w:sz w:val="21"/>
                <w:szCs w:val="21"/>
              </w:rPr>
              <w:t>6+</w:t>
            </w:r>
            <w:r w:rsidRPr="005F669B">
              <w:rPr>
                <w:rFonts w:ascii="Cambria" w:hAnsi="Cambria"/>
                <w:sz w:val="21"/>
                <w:szCs w:val="21"/>
              </w:rPr>
              <w:t xml:space="preserve"> technology print publications</w:t>
            </w:r>
            <w:r>
              <w:rPr>
                <w:rFonts w:ascii="Cambria" w:hAnsi="Cambria"/>
                <w:sz w:val="21"/>
                <w:szCs w:val="21"/>
              </w:rPr>
              <w:t xml:space="preserve"> and all types of marketing collateral.</w:t>
            </w:r>
          </w:p>
          <w:p w14:paraId="13DC1F9F" w14:textId="77777777" w:rsidR="00572F4D" w:rsidRPr="005F669B" w:rsidRDefault="00572F4D" w:rsidP="00823E2F">
            <w:pPr>
              <w:rPr>
                <w:rFonts w:ascii="Cambria" w:hAnsi="Cambria"/>
                <w:sz w:val="21"/>
                <w:szCs w:val="21"/>
              </w:rPr>
            </w:pPr>
          </w:p>
        </w:tc>
      </w:tr>
      <w:tr w:rsidR="00572F4D" w:rsidRPr="0055426B" w14:paraId="0C38B63A" w14:textId="77777777" w:rsidTr="00823E2F">
        <w:tc>
          <w:tcPr>
            <w:tcW w:w="9450" w:type="dxa"/>
            <w:gridSpan w:val="2"/>
          </w:tcPr>
          <w:p w14:paraId="224CB31B" w14:textId="77777777" w:rsidR="00572F4D" w:rsidRPr="005F669B" w:rsidRDefault="00572F4D" w:rsidP="00823E2F">
            <w:pPr>
              <w:pStyle w:val="ListParagraph"/>
              <w:numPr>
                <w:ilvl w:val="0"/>
                <w:numId w:val="4"/>
              </w:numPr>
              <w:rPr>
                <w:rFonts w:ascii="Cambria" w:hAnsi="Cambria"/>
                <w:sz w:val="21"/>
                <w:szCs w:val="21"/>
              </w:rPr>
            </w:pPr>
            <w:r w:rsidRPr="005F669B">
              <w:rPr>
                <w:rFonts w:ascii="Cambria" w:hAnsi="Cambria"/>
                <w:sz w:val="21"/>
                <w:szCs w:val="21"/>
              </w:rPr>
              <w:t>Edit</w:t>
            </w:r>
            <w:r>
              <w:rPr>
                <w:rFonts w:ascii="Cambria" w:hAnsi="Cambria"/>
                <w:sz w:val="21"/>
                <w:szCs w:val="21"/>
              </w:rPr>
              <w:t xml:space="preserve"> </w:t>
            </w:r>
            <w:r w:rsidRPr="005F669B">
              <w:rPr>
                <w:rFonts w:ascii="Cambria" w:hAnsi="Cambria"/>
                <w:sz w:val="21"/>
                <w:szCs w:val="21"/>
              </w:rPr>
              <w:t>multiple monthly and quarterly newsletters, covering emerging technology markets, such as networking, data centers and best-selling products</w:t>
            </w:r>
            <w:r>
              <w:rPr>
                <w:rFonts w:ascii="Cambria" w:hAnsi="Cambria"/>
                <w:sz w:val="21"/>
                <w:szCs w:val="21"/>
              </w:rPr>
              <w:t>.</w:t>
            </w:r>
          </w:p>
          <w:p w14:paraId="737FD8DD" w14:textId="77777777" w:rsidR="00572F4D" w:rsidRPr="005F669B" w:rsidRDefault="00572F4D" w:rsidP="00823E2F">
            <w:pPr>
              <w:pStyle w:val="ListParagraph"/>
              <w:numPr>
                <w:ilvl w:val="0"/>
                <w:numId w:val="4"/>
              </w:numPr>
              <w:rPr>
                <w:rFonts w:ascii="Cambria" w:hAnsi="Cambria"/>
                <w:sz w:val="21"/>
                <w:szCs w:val="21"/>
              </w:rPr>
            </w:pPr>
            <w:r w:rsidRPr="005F669B">
              <w:rPr>
                <w:rFonts w:ascii="Cambria" w:hAnsi="Cambria"/>
                <w:sz w:val="21"/>
                <w:szCs w:val="21"/>
              </w:rPr>
              <w:t>Manage a team of copywriter, help them create a career path at Ingram Micro</w:t>
            </w:r>
            <w:r>
              <w:rPr>
                <w:rFonts w:ascii="Cambria" w:hAnsi="Cambria"/>
                <w:sz w:val="21"/>
                <w:szCs w:val="21"/>
              </w:rPr>
              <w:t>.</w:t>
            </w:r>
          </w:p>
          <w:p w14:paraId="0AAF901F" w14:textId="77777777" w:rsidR="00572F4D" w:rsidRPr="005F669B" w:rsidRDefault="00572F4D" w:rsidP="00823E2F">
            <w:pPr>
              <w:pStyle w:val="ListParagraph"/>
              <w:numPr>
                <w:ilvl w:val="0"/>
                <w:numId w:val="4"/>
              </w:numPr>
              <w:rPr>
                <w:rFonts w:ascii="Cambria" w:hAnsi="Cambria"/>
                <w:sz w:val="21"/>
                <w:szCs w:val="21"/>
              </w:rPr>
            </w:pPr>
            <w:r w:rsidRPr="005F669B">
              <w:rPr>
                <w:rFonts w:ascii="Cambria" w:hAnsi="Cambria"/>
                <w:sz w:val="21"/>
                <w:szCs w:val="21"/>
              </w:rPr>
              <w:t>Oversee marketing collateral, such as brochures, sell sheets and media kits</w:t>
            </w:r>
            <w:r>
              <w:rPr>
                <w:rFonts w:ascii="Cambria" w:hAnsi="Cambria"/>
                <w:sz w:val="21"/>
                <w:szCs w:val="21"/>
              </w:rPr>
              <w:t>.</w:t>
            </w:r>
          </w:p>
        </w:tc>
      </w:tr>
    </w:tbl>
    <w:p w14:paraId="76B3950D" w14:textId="77777777" w:rsidR="00572F4D" w:rsidRDefault="00572F4D" w:rsidP="00572F4D">
      <w:pPr>
        <w:rPr>
          <w:rFonts w:ascii="Cambria" w:hAnsi="Cambria"/>
        </w:rPr>
      </w:pPr>
    </w:p>
    <w:tbl>
      <w:tblPr>
        <w:tblStyle w:val="TableGrid"/>
        <w:tblW w:w="0" w:type="auto"/>
        <w:tblLook w:val="04A0" w:firstRow="1" w:lastRow="0" w:firstColumn="1" w:lastColumn="0" w:noHBand="0" w:noVBand="1"/>
      </w:tblPr>
      <w:tblGrid>
        <w:gridCol w:w="3240"/>
        <w:gridCol w:w="6210"/>
      </w:tblGrid>
      <w:tr w:rsidR="00572F4D" w:rsidRPr="0055426B" w14:paraId="4D5E6D07" w14:textId="77777777" w:rsidTr="00823E2F">
        <w:tc>
          <w:tcPr>
            <w:tcW w:w="3240" w:type="dxa"/>
          </w:tcPr>
          <w:p w14:paraId="626A0696" w14:textId="77777777" w:rsidR="00572F4D" w:rsidRPr="005F669B" w:rsidRDefault="00572F4D" w:rsidP="00823E2F">
            <w:pPr>
              <w:rPr>
                <w:rFonts w:ascii="Cambria" w:hAnsi="Cambria"/>
                <w:sz w:val="21"/>
                <w:szCs w:val="21"/>
              </w:rPr>
            </w:pPr>
            <w:r w:rsidRPr="005F669B">
              <w:rPr>
                <w:rFonts w:ascii="Cambria" w:hAnsi="Cambria"/>
                <w:b/>
                <w:sz w:val="21"/>
                <w:szCs w:val="21"/>
              </w:rPr>
              <w:t>Ingram Micro</w:t>
            </w:r>
            <w:r w:rsidRPr="005F669B">
              <w:rPr>
                <w:rFonts w:ascii="Cambria" w:hAnsi="Cambria"/>
                <w:sz w:val="21"/>
                <w:szCs w:val="21"/>
              </w:rPr>
              <w:t xml:space="preserve"> – </w:t>
            </w:r>
            <w:r w:rsidRPr="005F669B">
              <w:rPr>
                <w:rFonts w:ascii="Cambria" w:hAnsi="Cambria"/>
                <w:i/>
                <w:sz w:val="21"/>
                <w:szCs w:val="21"/>
              </w:rPr>
              <w:t>Irvine, Calif.</w:t>
            </w:r>
          </w:p>
          <w:p w14:paraId="188B93DE" w14:textId="77777777" w:rsidR="00572F4D" w:rsidRPr="005F669B" w:rsidRDefault="00572F4D" w:rsidP="00823E2F">
            <w:pPr>
              <w:rPr>
                <w:rFonts w:ascii="Cambria" w:hAnsi="Cambria"/>
                <w:sz w:val="21"/>
                <w:szCs w:val="21"/>
              </w:rPr>
            </w:pPr>
          </w:p>
        </w:tc>
        <w:tc>
          <w:tcPr>
            <w:tcW w:w="6210" w:type="dxa"/>
          </w:tcPr>
          <w:p w14:paraId="3DB46A4A" w14:textId="77777777" w:rsidR="00572F4D" w:rsidRPr="005F669B" w:rsidRDefault="00572F4D" w:rsidP="00823E2F">
            <w:pPr>
              <w:jc w:val="right"/>
              <w:rPr>
                <w:rFonts w:ascii="Cambria" w:hAnsi="Cambria"/>
                <w:b/>
                <w:sz w:val="21"/>
                <w:szCs w:val="21"/>
              </w:rPr>
            </w:pPr>
            <w:r w:rsidRPr="005F669B">
              <w:rPr>
                <w:rFonts w:ascii="Cambria" w:hAnsi="Cambria"/>
                <w:b/>
                <w:sz w:val="21"/>
                <w:szCs w:val="21"/>
              </w:rPr>
              <w:t xml:space="preserve">1997—1998 </w:t>
            </w:r>
          </w:p>
        </w:tc>
      </w:tr>
      <w:tr w:rsidR="00572F4D" w:rsidRPr="0055426B" w14:paraId="5E7876B0" w14:textId="77777777" w:rsidTr="00823E2F">
        <w:tc>
          <w:tcPr>
            <w:tcW w:w="9450" w:type="dxa"/>
            <w:gridSpan w:val="2"/>
          </w:tcPr>
          <w:p w14:paraId="3A897EB5" w14:textId="77777777" w:rsidR="00572F4D" w:rsidRPr="005F669B" w:rsidRDefault="00572F4D" w:rsidP="00823E2F">
            <w:pPr>
              <w:rPr>
                <w:rFonts w:ascii="Cambria" w:hAnsi="Cambria"/>
                <w:b/>
                <w:sz w:val="21"/>
                <w:szCs w:val="21"/>
              </w:rPr>
            </w:pPr>
            <w:r w:rsidRPr="005F669B">
              <w:rPr>
                <w:rFonts w:ascii="Cambria" w:hAnsi="Cambria"/>
                <w:b/>
                <w:sz w:val="21"/>
                <w:szCs w:val="21"/>
              </w:rPr>
              <w:t>Senior Copywriter</w:t>
            </w:r>
          </w:p>
          <w:p w14:paraId="47CEC570" w14:textId="77777777" w:rsidR="00572F4D" w:rsidRPr="005F669B" w:rsidRDefault="00572F4D" w:rsidP="00823E2F">
            <w:pPr>
              <w:rPr>
                <w:rFonts w:ascii="Cambria" w:hAnsi="Cambria"/>
                <w:sz w:val="21"/>
                <w:szCs w:val="21"/>
              </w:rPr>
            </w:pPr>
            <w:r w:rsidRPr="005F669B">
              <w:rPr>
                <w:rFonts w:ascii="Cambria" w:hAnsi="Cambria"/>
                <w:sz w:val="21"/>
                <w:szCs w:val="21"/>
              </w:rPr>
              <w:t>Write feature articles as well as brochure and marketing collateral</w:t>
            </w:r>
            <w:r>
              <w:rPr>
                <w:rFonts w:ascii="Cambria" w:hAnsi="Cambria"/>
                <w:sz w:val="21"/>
                <w:szCs w:val="21"/>
              </w:rPr>
              <w:t>.</w:t>
            </w:r>
          </w:p>
          <w:p w14:paraId="627931CD" w14:textId="77777777" w:rsidR="00572F4D" w:rsidRPr="005F669B" w:rsidRDefault="00572F4D" w:rsidP="00823E2F">
            <w:pPr>
              <w:rPr>
                <w:rFonts w:ascii="Cambria" w:hAnsi="Cambria"/>
                <w:sz w:val="21"/>
                <w:szCs w:val="21"/>
              </w:rPr>
            </w:pPr>
          </w:p>
        </w:tc>
      </w:tr>
      <w:tr w:rsidR="00572F4D" w:rsidRPr="0055426B" w14:paraId="54F9CA23" w14:textId="77777777" w:rsidTr="00823E2F">
        <w:tc>
          <w:tcPr>
            <w:tcW w:w="9450" w:type="dxa"/>
            <w:gridSpan w:val="2"/>
          </w:tcPr>
          <w:p w14:paraId="4E6E2962" w14:textId="77777777" w:rsidR="00572F4D" w:rsidRPr="005F669B" w:rsidRDefault="00572F4D" w:rsidP="00572F4D">
            <w:pPr>
              <w:pStyle w:val="ListParagraph"/>
              <w:numPr>
                <w:ilvl w:val="0"/>
                <w:numId w:val="5"/>
              </w:numPr>
              <w:rPr>
                <w:rFonts w:ascii="Cambria" w:hAnsi="Cambria"/>
                <w:sz w:val="21"/>
                <w:szCs w:val="21"/>
              </w:rPr>
            </w:pPr>
            <w:r w:rsidRPr="005F669B">
              <w:rPr>
                <w:rFonts w:ascii="Cambria" w:hAnsi="Cambria"/>
                <w:sz w:val="21"/>
                <w:szCs w:val="21"/>
              </w:rPr>
              <w:t>Write feature articles, brochures, media kits</w:t>
            </w:r>
            <w:r>
              <w:rPr>
                <w:rFonts w:ascii="Cambria" w:hAnsi="Cambria"/>
                <w:sz w:val="21"/>
                <w:szCs w:val="21"/>
              </w:rPr>
              <w:t>.</w:t>
            </w:r>
          </w:p>
          <w:p w14:paraId="73368092" w14:textId="77777777" w:rsidR="00572F4D" w:rsidRPr="005F669B" w:rsidRDefault="00572F4D" w:rsidP="00572F4D">
            <w:pPr>
              <w:pStyle w:val="ListParagraph"/>
              <w:numPr>
                <w:ilvl w:val="0"/>
                <w:numId w:val="5"/>
              </w:numPr>
              <w:rPr>
                <w:rFonts w:ascii="Cambria" w:hAnsi="Cambria"/>
                <w:sz w:val="21"/>
                <w:szCs w:val="21"/>
              </w:rPr>
            </w:pPr>
            <w:r w:rsidRPr="005F669B">
              <w:rPr>
                <w:rFonts w:ascii="Cambria" w:hAnsi="Cambria"/>
                <w:sz w:val="21"/>
                <w:szCs w:val="21"/>
              </w:rPr>
              <w:t>Interview CEOs, business owners and IT experts</w:t>
            </w:r>
            <w:r>
              <w:rPr>
                <w:rFonts w:ascii="Cambria" w:hAnsi="Cambria"/>
                <w:sz w:val="21"/>
                <w:szCs w:val="21"/>
              </w:rPr>
              <w:t>.</w:t>
            </w:r>
          </w:p>
          <w:p w14:paraId="0CEF576E" w14:textId="77777777" w:rsidR="00572F4D" w:rsidRPr="005F669B" w:rsidRDefault="00572F4D" w:rsidP="00572F4D">
            <w:pPr>
              <w:pStyle w:val="ListParagraph"/>
              <w:numPr>
                <w:ilvl w:val="0"/>
                <w:numId w:val="5"/>
              </w:numPr>
              <w:rPr>
                <w:rFonts w:ascii="Cambria" w:hAnsi="Cambria"/>
                <w:sz w:val="21"/>
                <w:szCs w:val="21"/>
              </w:rPr>
            </w:pPr>
            <w:r w:rsidRPr="005F669B">
              <w:rPr>
                <w:rFonts w:ascii="Cambria" w:hAnsi="Cambria"/>
                <w:sz w:val="21"/>
                <w:szCs w:val="21"/>
              </w:rPr>
              <w:t>Meet intense deadlines and follow AP and Ingram Micro style guidelines</w:t>
            </w:r>
            <w:r>
              <w:rPr>
                <w:rFonts w:ascii="Cambria" w:hAnsi="Cambria"/>
                <w:sz w:val="21"/>
                <w:szCs w:val="21"/>
              </w:rPr>
              <w:t>.</w:t>
            </w:r>
          </w:p>
        </w:tc>
      </w:tr>
    </w:tbl>
    <w:p w14:paraId="0DCC7CE1" w14:textId="77777777" w:rsidR="00572F4D" w:rsidRDefault="00572F4D" w:rsidP="00572F4D">
      <w:pPr>
        <w:rPr>
          <w:rFonts w:ascii="Cambria" w:hAnsi="Cambria"/>
        </w:rPr>
      </w:pPr>
    </w:p>
    <w:tbl>
      <w:tblPr>
        <w:tblStyle w:val="TableGrid"/>
        <w:tblW w:w="0" w:type="auto"/>
        <w:tblLook w:val="04A0" w:firstRow="1" w:lastRow="0" w:firstColumn="1" w:lastColumn="0" w:noHBand="0" w:noVBand="1"/>
      </w:tblPr>
      <w:tblGrid>
        <w:gridCol w:w="9350"/>
      </w:tblGrid>
      <w:tr w:rsidR="00572F4D" w:rsidRPr="0055426B" w14:paraId="32546EFA" w14:textId="77777777" w:rsidTr="00823E2F">
        <w:tc>
          <w:tcPr>
            <w:tcW w:w="9350" w:type="dxa"/>
            <w:tcBorders>
              <w:top w:val="nil"/>
              <w:left w:val="nil"/>
              <w:bottom w:val="single" w:sz="4" w:space="0" w:color="auto"/>
              <w:right w:val="nil"/>
            </w:tcBorders>
          </w:tcPr>
          <w:p w14:paraId="78DF873F" w14:textId="77777777" w:rsidR="00572F4D" w:rsidRPr="0055426B" w:rsidRDefault="00572F4D" w:rsidP="00823E2F">
            <w:pPr>
              <w:rPr>
                <w:rFonts w:ascii="Cambria" w:hAnsi="Cambria" w:cs="Arial"/>
                <w:b/>
                <w:caps/>
              </w:rPr>
            </w:pPr>
            <w:r>
              <w:rPr>
                <w:rFonts w:ascii="Cambria" w:hAnsi="Cambria" w:cs="Arial"/>
                <w:b/>
                <w:caps/>
              </w:rPr>
              <w:t>EDUCATION</w:t>
            </w:r>
          </w:p>
        </w:tc>
      </w:tr>
    </w:tbl>
    <w:p w14:paraId="6C3246A8" w14:textId="77777777" w:rsidR="00572F4D" w:rsidRDefault="00572F4D" w:rsidP="00572F4D">
      <w:pPr>
        <w:rPr>
          <w:rFonts w:ascii="Cambria" w:hAnsi="Cambria"/>
        </w:rPr>
      </w:pPr>
    </w:p>
    <w:tbl>
      <w:tblPr>
        <w:tblStyle w:val="TableGrid"/>
        <w:tblW w:w="0" w:type="auto"/>
        <w:tblLook w:val="04A0" w:firstRow="1" w:lastRow="0" w:firstColumn="1" w:lastColumn="0" w:noHBand="0" w:noVBand="1"/>
      </w:tblPr>
      <w:tblGrid>
        <w:gridCol w:w="7105"/>
        <w:gridCol w:w="2345"/>
      </w:tblGrid>
      <w:tr w:rsidR="00572F4D" w:rsidRPr="0055426B" w14:paraId="0DFAD19B" w14:textId="77777777" w:rsidTr="00823E2F">
        <w:tc>
          <w:tcPr>
            <w:tcW w:w="7105" w:type="dxa"/>
          </w:tcPr>
          <w:p w14:paraId="5FCD9311" w14:textId="77777777" w:rsidR="00572F4D" w:rsidRPr="005F669B" w:rsidRDefault="00572F4D" w:rsidP="00823E2F">
            <w:pPr>
              <w:rPr>
                <w:rFonts w:ascii="Cambria" w:hAnsi="Cambria"/>
                <w:i/>
                <w:sz w:val="21"/>
                <w:szCs w:val="21"/>
              </w:rPr>
            </w:pPr>
            <w:r w:rsidRPr="005F669B">
              <w:rPr>
                <w:rFonts w:ascii="Cambria" w:hAnsi="Cambria"/>
                <w:b/>
                <w:sz w:val="21"/>
                <w:szCs w:val="21"/>
              </w:rPr>
              <w:t>UNIVERSITY OF ARIZONA</w:t>
            </w:r>
            <w:r w:rsidRPr="005F669B">
              <w:rPr>
                <w:rFonts w:ascii="Cambria" w:hAnsi="Cambria"/>
                <w:sz w:val="21"/>
                <w:szCs w:val="21"/>
              </w:rPr>
              <w:t xml:space="preserve">, </w:t>
            </w:r>
            <w:r w:rsidRPr="005F669B">
              <w:rPr>
                <w:rFonts w:ascii="Cambria" w:hAnsi="Cambria"/>
                <w:i/>
                <w:sz w:val="21"/>
                <w:szCs w:val="21"/>
              </w:rPr>
              <w:t>Tucson, Ariz.</w:t>
            </w:r>
          </w:p>
          <w:p w14:paraId="6C8FCCB6" w14:textId="77777777" w:rsidR="00572F4D" w:rsidRPr="005F669B" w:rsidRDefault="00572F4D" w:rsidP="00823E2F">
            <w:pPr>
              <w:rPr>
                <w:rFonts w:ascii="Cambria" w:hAnsi="Cambria"/>
                <w:sz w:val="21"/>
                <w:szCs w:val="21"/>
              </w:rPr>
            </w:pPr>
          </w:p>
        </w:tc>
        <w:tc>
          <w:tcPr>
            <w:tcW w:w="2345" w:type="dxa"/>
          </w:tcPr>
          <w:p w14:paraId="63AD64A4" w14:textId="77777777" w:rsidR="00572F4D" w:rsidRPr="005F669B" w:rsidRDefault="00572F4D" w:rsidP="00823E2F">
            <w:pPr>
              <w:jc w:val="right"/>
              <w:rPr>
                <w:rFonts w:ascii="Cambria" w:hAnsi="Cambria"/>
                <w:b/>
                <w:sz w:val="21"/>
                <w:szCs w:val="21"/>
              </w:rPr>
            </w:pPr>
            <w:r w:rsidRPr="005F669B">
              <w:rPr>
                <w:rFonts w:ascii="Cambria" w:hAnsi="Cambria"/>
                <w:b/>
                <w:sz w:val="21"/>
                <w:szCs w:val="21"/>
              </w:rPr>
              <w:lastRenderedPageBreak/>
              <w:t xml:space="preserve">1988—1992 </w:t>
            </w:r>
          </w:p>
        </w:tc>
      </w:tr>
      <w:tr w:rsidR="00572F4D" w:rsidRPr="0055426B" w14:paraId="61C0C144" w14:textId="77777777" w:rsidTr="00823E2F">
        <w:tc>
          <w:tcPr>
            <w:tcW w:w="9450" w:type="dxa"/>
            <w:gridSpan w:val="2"/>
          </w:tcPr>
          <w:p w14:paraId="6A47DB9B" w14:textId="77777777" w:rsidR="00572F4D" w:rsidRPr="00985E15" w:rsidRDefault="00572F4D" w:rsidP="00823E2F">
            <w:pPr>
              <w:rPr>
                <w:rFonts w:ascii="Cambria" w:hAnsi="Cambria"/>
                <w:i/>
                <w:sz w:val="21"/>
                <w:szCs w:val="21"/>
              </w:rPr>
            </w:pPr>
            <w:r w:rsidRPr="005F669B">
              <w:rPr>
                <w:rFonts w:ascii="Cambria" w:hAnsi="Cambria"/>
                <w:b/>
                <w:sz w:val="21"/>
                <w:szCs w:val="21"/>
              </w:rPr>
              <w:t xml:space="preserve">Bachelor of Arts </w:t>
            </w:r>
            <w:r w:rsidRPr="005F669B">
              <w:rPr>
                <w:rFonts w:ascii="Cambria" w:hAnsi="Cambria"/>
                <w:i/>
                <w:sz w:val="21"/>
                <w:szCs w:val="21"/>
              </w:rPr>
              <w:t>in Journalism</w:t>
            </w:r>
          </w:p>
        </w:tc>
      </w:tr>
    </w:tbl>
    <w:p w14:paraId="3AC3467D" w14:textId="77777777" w:rsidR="00572F4D" w:rsidRPr="0055426B" w:rsidRDefault="00572F4D" w:rsidP="00572F4D">
      <w:pPr>
        <w:rPr>
          <w:rFonts w:ascii="Cambria" w:hAnsi="Cambria"/>
        </w:rPr>
      </w:pPr>
    </w:p>
    <w:tbl>
      <w:tblPr>
        <w:tblStyle w:val="TableGrid"/>
        <w:tblW w:w="0" w:type="auto"/>
        <w:tblLook w:val="04A0" w:firstRow="1" w:lastRow="0" w:firstColumn="1" w:lastColumn="0" w:noHBand="0" w:noVBand="1"/>
      </w:tblPr>
      <w:tblGrid>
        <w:gridCol w:w="9445"/>
      </w:tblGrid>
      <w:tr w:rsidR="00572F4D" w:rsidRPr="0055426B" w14:paraId="2C8E0CDB" w14:textId="77777777" w:rsidTr="00823E2F">
        <w:tc>
          <w:tcPr>
            <w:tcW w:w="9445" w:type="dxa"/>
            <w:tcBorders>
              <w:bottom w:val="single" w:sz="4" w:space="0" w:color="auto"/>
            </w:tcBorders>
          </w:tcPr>
          <w:p w14:paraId="7073FBC1" w14:textId="77777777" w:rsidR="00572F4D" w:rsidRPr="0055426B" w:rsidRDefault="00572F4D" w:rsidP="00823E2F">
            <w:pPr>
              <w:rPr>
                <w:rFonts w:ascii="Cambria" w:hAnsi="Cambria" w:cs="Arial"/>
                <w:b/>
                <w:caps/>
              </w:rPr>
            </w:pPr>
            <w:r w:rsidRPr="0055426B">
              <w:rPr>
                <w:rFonts w:ascii="Cambria" w:hAnsi="Cambria" w:cs="Arial"/>
                <w:b/>
                <w:caps/>
              </w:rPr>
              <w:t>Special Skills</w:t>
            </w:r>
          </w:p>
        </w:tc>
      </w:tr>
      <w:tr w:rsidR="00572F4D" w:rsidRPr="0055426B" w14:paraId="5CDE8C33" w14:textId="77777777" w:rsidTr="00823E2F">
        <w:trPr>
          <w:trHeight w:val="1155"/>
        </w:trPr>
        <w:tc>
          <w:tcPr>
            <w:tcW w:w="9445" w:type="dxa"/>
            <w:tcBorders>
              <w:top w:val="single" w:sz="4" w:space="0" w:color="auto"/>
              <w:left w:val="single" w:sz="4" w:space="0" w:color="auto"/>
              <w:right w:val="single" w:sz="4" w:space="0" w:color="auto"/>
            </w:tcBorders>
          </w:tcPr>
          <w:p w14:paraId="608FFD35" w14:textId="77777777" w:rsidR="00572F4D" w:rsidRDefault="00572F4D" w:rsidP="00572F4D">
            <w:pPr>
              <w:pStyle w:val="ListParagraph"/>
              <w:numPr>
                <w:ilvl w:val="0"/>
                <w:numId w:val="6"/>
              </w:numPr>
              <w:rPr>
                <w:rFonts w:ascii="Cambria" w:hAnsi="Cambria"/>
                <w:sz w:val="21"/>
                <w:szCs w:val="21"/>
              </w:rPr>
            </w:pPr>
            <w:r>
              <w:rPr>
                <w:rFonts w:ascii="Cambria" w:hAnsi="Cambria"/>
                <w:sz w:val="21"/>
                <w:szCs w:val="21"/>
              </w:rPr>
              <w:t>BrightEdge Professional SEO Certification</w:t>
            </w:r>
          </w:p>
          <w:p w14:paraId="0EF1B751" w14:textId="77777777" w:rsidR="00572F4D" w:rsidRDefault="00572F4D" w:rsidP="00572F4D">
            <w:pPr>
              <w:pStyle w:val="ListParagraph"/>
              <w:numPr>
                <w:ilvl w:val="0"/>
                <w:numId w:val="6"/>
              </w:numPr>
              <w:rPr>
                <w:rFonts w:ascii="Cambria" w:hAnsi="Cambria"/>
                <w:sz w:val="21"/>
                <w:szCs w:val="21"/>
              </w:rPr>
            </w:pPr>
            <w:r>
              <w:rPr>
                <w:rFonts w:ascii="Cambria" w:hAnsi="Cambria"/>
                <w:sz w:val="21"/>
                <w:szCs w:val="21"/>
              </w:rPr>
              <w:t>HubSpot inbound marketing certified and content marketing certified</w:t>
            </w:r>
          </w:p>
          <w:p w14:paraId="6A1268D4" w14:textId="77777777" w:rsidR="00572F4D" w:rsidRPr="005F669B" w:rsidRDefault="00572F4D" w:rsidP="00572F4D">
            <w:pPr>
              <w:pStyle w:val="ListParagraph"/>
              <w:numPr>
                <w:ilvl w:val="0"/>
                <w:numId w:val="6"/>
              </w:numPr>
              <w:rPr>
                <w:rFonts w:ascii="Cambria" w:hAnsi="Cambria"/>
                <w:sz w:val="21"/>
                <w:szCs w:val="21"/>
              </w:rPr>
            </w:pPr>
            <w:r w:rsidRPr="005F669B">
              <w:rPr>
                <w:rFonts w:ascii="Cambria" w:hAnsi="Cambria"/>
                <w:sz w:val="21"/>
                <w:szCs w:val="21"/>
              </w:rPr>
              <w:t>Microsoft 365 apps – Outlook, Teams, Word, PowerPoint, OneNote</w:t>
            </w:r>
          </w:p>
          <w:p w14:paraId="5F4C7504" w14:textId="77777777" w:rsidR="00572F4D" w:rsidRPr="005F669B" w:rsidRDefault="00572F4D" w:rsidP="00572F4D">
            <w:pPr>
              <w:pStyle w:val="ListParagraph"/>
              <w:numPr>
                <w:ilvl w:val="0"/>
                <w:numId w:val="6"/>
              </w:numPr>
              <w:rPr>
                <w:rFonts w:ascii="Cambria" w:hAnsi="Cambria"/>
                <w:sz w:val="21"/>
                <w:szCs w:val="21"/>
              </w:rPr>
            </w:pPr>
            <w:r w:rsidRPr="005F669B">
              <w:rPr>
                <w:rFonts w:ascii="Cambria" w:hAnsi="Cambria"/>
                <w:sz w:val="21"/>
                <w:szCs w:val="21"/>
              </w:rPr>
              <w:t>Podio project management platform</w:t>
            </w:r>
          </w:p>
          <w:p w14:paraId="1331F8CA" w14:textId="77777777" w:rsidR="00572F4D" w:rsidRPr="005F669B" w:rsidRDefault="00572F4D" w:rsidP="00572F4D">
            <w:pPr>
              <w:pStyle w:val="ListParagraph"/>
              <w:numPr>
                <w:ilvl w:val="0"/>
                <w:numId w:val="6"/>
              </w:numPr>
              <w:rPr>
                <w:rFonts w:ascii="Cambria" w:hAnsi="Cambria"/>
                <w:sz w:val="21"/>
                <w:szCs w:val="21"/>
              </w:rPr>
            </w:pPr>
            <w:r w:rsidRPr="005F669B">
              <w:rPr>
                <w:rFonts w:ascii="Cambria" w:hAnsi="Cambria"/>
                <w:sz w:val="21"/>
                <w:szCs w:val="21"/>
              </w:rPr>
              <w:t>Kentico content management systems</w:t>
            </w:r>
          </w:p>
          <w:p w14:paraId="7F222B28" w14:textId="77777777" w:rsidR="00572F4D" w:rsidRPr="00B42EC9" w:rsidRDefault="00572F4D" w:rsidP="00572F4D">
            <w:pPr>
              <w:pStyle w:val="ListParagraph"/>
              <w:numPr>
                <w:ilvl w:val="0"/>
                <w:numId w:val="6"/>
              </w:numPr>
              <w:rPr>
                <w:rFonts w:ascii="Cambria" w:hAnsi="Cambria"/>
                <w:sz w:val="22"/>
                <w:szCs w:val="22"/>
              </w:rPr>
            </w:pPr>
            <w:r w:rsidRPr="005F669B">
              <w:rPr>
                <w:rFonts w:ascii="Cambria" w:hAnsi="Cambria"/>
                <w:sz w:val="21"/>
                <w:szCs w:val="21"/>
              </w:rPr>
              <w:t>Adobe Dreamweaver web design software</w:t>
            </w:r>
          </w:p>
        </w:tc>
      </w:tr>
    </w:tbl>
    <w:p w14:paraId="60B5654E" w14:textId="77777777" w:rsidR="00572F4D" w:rsidRPr="0055426B" w:rsidRDefault="00572F4D" w:rsidP="00572F4D">
      <w:pPr>
        <w:rPr>
          <w:rFonts w:ascii="Cambria" w:hAnsi="Cambria"/>
        </w:rPr>
      </w:pPr>
    </w:p>
    <w:p w14:paraId="15963ED0" w14:textId="77777777" w:rsidR="00832E7C" w:rsidRDefault="00832E7C"/>
    <w:sectPr w:rsidR="00832E7C" w:rsidSect="004A18A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A88"/>
    <w:multiLevelType w:val="hybridMultilevel"/>
    <w:tmpl w:val="8342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55D60"/>
    <w:multiLevelType w:val="hybridMultilevel"/>
    <w:tmpl w:val="C9D45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054D2"/>
    <w:multiLevelType w:val="hybridMultilevel"/>
    <w:tmpl w:val="7A0E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12649"/>
    <w:multiLevelType w:val="hybridMultilevel"/>
    <w:tmpl w:val="D50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F68EA"/>
    <w:multiLevelType w:val="hybridMultilevel"/>
    <w:tmpl w:val="3150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726436"/>
    <w:multiLevelType w:val="hybridMultilevel"/>
    <w:tmpl w:val="684E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73906">
    <w:abstractNumId w:val="0"/>
  </w:num>
  <w:num w:numId="2" w16cid:durableId="535042599">
    <w:abstractNumId w:val="2"/>
  </w:num>
  <w:num w:numId="3" w16cid:durableId="21906745">
    <w:abstractNumId w:val="3"/>
  </w:num>
  <w:num w:numId="4" w16cid:durableId="1520702121">
    <w:abstractNumId w:val="4"/>
  </w:num>
  <w:num w:numId="5" w16cid:durableId="2082678533">
    <w:abstractNumId w:val="5"/>
  </w:num>
  <w:num w:numId="6" w16cid:durableId="198052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4D"/>
    <w:rsid w:val="001164FE"/>
    <w:rsid w:val="002C0AE8"/>
    <w:rsid w:val="00565653"/>
    <w:rsid w:val="00572F4D"/>
    <w:rsid w:val="005C7257"/>
    <w:rsid w:val="00741B45"/>
    <w:rsid w:val="00832E7C"/>
    <w:rsid w:val="00893646"/>
    <w:rsid w:val="009C1BAF"/>
    <w:rsid w:val="00AA6873"/>
    <w:rsid w:val="00BB5372"/>
    <w:rsid w:val="00C04D06"/>
    <w:rsid w:val="00D8023A"/>
    <w:rsid w:val="00E8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9512A"/>
  <w15:chartTrackingRefBased/>
  <w15:docId w15:val="{5342F2BE-54CF-EC4E-90DE-A87951CD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4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F4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F4D"/>
    <w:pPr>
      <w:ind w:left="720"/>
      <w:contextualSpacing/>
    </w:pPr>
  </w:style>
  <w:style w:type="character" w:customStyle="1" w:styleId="cyt8whbvzbc">
    <w:name w:val="cyt8w hbvzbc"/>
    <w:basedOn w:val="DefaultParagraphFont"/>
    <w:rsid w:val="00572F4D"/>
  </w:style>
  <w:style w:type="character" w:customStyle="1" w:styleId="wbzude">
    <w:name w:val="wbzude"/>
    <w:basedOn w:val="DefaultParagraphFont"/>
    <w:rsid w:val="00572F4D"/>
  </w:style>
  <w:style w:type="character" w:customStyle="1" w:styleId="white-space-pre">
    <w:name w:val="white-space-pre"/>
    <w:basedOn w:val="DefaultParagraphFont"/>
    <w:rsid w:val="00AA6873"/>
  </w:style>
  <w:style w:type="character" w:styleId="Hyperlink">
    <w:name w:val="Hyperlink"/>
    <w:basedOn w:val="DefaultParagraphFont"/>
    <w:uiPriority w:val="99"/>
    <w:unhideWhenUsed/>
    <w:rsid w:val="001164FE"/>
    <w:rPr>
      <w:color w:val="0563C1" w:themeColor="hyperlink"/>
      <w:u w:val="single"/>
    </w:rPr>
  </w:style>
  <w:style w:type="character" w:styleId="UnresolvedMention">
    <w:name w:val="Unresolved Mention"/>
    <w:basedOn w:val="DefaultParagraphFont"/>
    <w:uiPriority w:val="99"/>
    <w:semiHidden/>
    <w:unhideWhenUsed/>
    <w:rsid w:val="00116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manwritesforall.com/" TargetMode="External"/><Relationship Id="rId5" Type="http://schemas.openxmlformats.org/officeDocument/2006/relationships/hyperlink" Target="mailto:danigall@sbc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Danielle</dc:creator>
  <cp:keywords/>
  <dc:description/>
  <cp:lastModifiedBy>Gallagher, Danielle</cp:lastModifiedBy>
  <cp:revision>12</cp:revision>
  <dcterms:created xsi:type="dcterms:W3CDTF">2023-10-22T19:48:00Z</dcterms:created>
  <dcterms:modified xsi:type="dcterms:W3CDTF">2023-10-22T20:00:00Z</dcterms:modified>
</cp:coreProperties>
</file>